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6637" w:rsidRPr="00A32BE0" w:rsidRDefault="00992A79" w:rsidP="001B3326">
      <w:pPr>
        <w:spacing w:beforeLines="600" w:before="1872" w:after="312"/>
        <w:jc w:val="center"/>
        <w:rPr>
          <w:rFonts w:ascii="Times New Roman" w:eastAsia="黑体" w:hAnsi="Times New Roman"/>
          <w:b/>
          <w:sz w:val="48"/>
          <w:szCs w:val="36"/>
        </w:rPr>
      </w:pPr>
      <w:r w:rsidRPr="00A32BE0">
        <w:rPr>
          <w:rFonts w:ascii="Times New Roman" w:eastAsia="黑体" w:hAnsi="Times New Roman" w:hint="eastAsia"/>
          <w:b/>
          <w:sz w:val="48"/>
          <w:szCs w:val="36"/>
        </w:rPr>
        <w:t>大学生创新训练项目申请书</w:t>
      </w:r>
    </w:p>
    <w:p w:rsidR="009A6637" w:rsidRPr="00A32BE0" w:rsidRDefault="009A6637">
      <w:pPr>
        <w:spacing w:line="620" w:lineRule="exact"/>
        <w:jc w:val="center"/>
        <w:rPr>
          <w:rFonts w:ascii="Times New Roman" w:hAnsi="Times New Roman"/>
          <w:b/>
          <w:bCs/>
          <w:color w:val="000000"/>
          <w:sz w:val="44"/>
          <w:szCs w:val="44"/>
        </w:rPr>
      </w:pPr>
    </w:p>
    <w:p w:rsidR="009A6637" w:rsidRPr="00A32BE0" w:rsidRDefault="009A6637">
      <w:pPr>
        <w:ind w:firstLineChars="200" w:firstLine="580"/>
        <w:rPr>
          <w:rFonts w:ascii="Times New Roman" w:hAnsi="Times New Roman"/>
          <w:color w:val="000000"/>
          <w:sz w:val="29"/>
        </w:rPr>
      </w:pPr>
    </w:p>
    <w:p w:rsidR="009A6637" w:rsidRPr="00A32BE0" w:rsidRDefault="00992A79" w:rsidP="000F5A27">
      <w:pPr>
        <w:tabs>
          <w:tab w:val="left" w:pos="7800"/>
        </w:tabs>
        <w:spacing w:line="760" w:lineRule="exact"/>
        <w:ind w:firstLineChars="189" w:firstLine="567"/>
        <w:rPr>
          <w:rFonts w:ascii="Times New Roman" w:eastAsia="黑体" w:hAnsi="Times New Roman"/>
          <w:color w:val="000000"/>
          <w:sz w:val="30"/>
          <w:szCs w:val="30"/>
          <w:u w:val="single"/>
        </w:rPr>
      </w:pPr>
      <w:r w:rsidRPr="00A32BE0">
        <w:rPr>
          <w:rFonts w:ascii="Times New Roman" w:eastAsia="黑体" w:hAnsi="Times New Roman" w:hint="eastAsia"/>
          <w:color w:val="000000"/>
          <w:sz w:val="30"/>
          <w:szCs w:val="30"/>
        </w:rPr>
        <w:t>项目编号</w:t>
      </w:r>
      <w:r w:rsidRPr="00A32BE0">
        <w:rPr>
          <w:rFonts w:ascii="Times New Roman" w:eastAsia="黑体" w:hAnsi="Times New Roman" w:hint="eastAsia"/>
          <w:color w:val="000000"/>
          <w:sz w:val="30"/>
          <w:szCs w:val="30"/>
          <w:u w:val="single"/>
        </w:rPr>
        <w:t xml:space="preserve">           </w:t>
      </w:r>
      <w:r w:rsidR="007C28DC">
        <w:rPr>
          <w:rFonts w:ascii="Times New Roman" w:eastAsia="黑体" w:hAnsi="Times New Roman"/>
          <w:color w:val="000000"/>
          <w:sz w:val="30"/>
          <w:szCs w:val="30"/>
          <w:u w:val="single"/>
        </w:rPr>
        <w:t xml:space="preserve">  </w:t>
      </w:r>
      <w:r w:rsidRPr="00A32BE0">
        <w:rPr>
          <w:rFonts w:ascii="Times New Roman" w:eastAsia="黑体" w:hAnsi="Times New Roman" w:hint="eastAsia"/>
          <w:color w:val="000000"/>
          <w:sz w:val="30"/>
          <w:szCs w:val="30"/>
          <w:u w:val="single"/>
        </w:rPr>
        <w:t xml:space="preserve"> </w:t>
      </w:r>
      <w:r w:rsidR="007C28DC" w:rsidRPr="007C28DC">
        <w:rPr>
          <w:rFonts w:ascii="Times New Roman" w:eastAsia="黑体" w:hAnsi="Times New Roman"/>
          <w:color w:val="000000"/>
          <w:sz w:val="30"/>
          <w:szCs w:val="30"/>
          <w:u w:val="single"/>
        </w:rPr>
        <w:t>S201910530033</w:t>
      </w:r>
      <w:r w:rsidRPr="00A32BE0">
        <w:rPr>
          <w:rFonts w:ascii="Times New Roman" w:eastAsia="黑体" w:hAnsi="Times New Roman" w:hint="eastAsia"/>
          <w:color w:val="000000"/>
          <w:sz w:val="30"/>
          <w:szCs w:val="30"/>
          <w:u w:val="single"/>
        </w:rPr>
        <w:t xml:space="preserve">      </w:t>
      </w:r>
      <w:r w:rsidR="000F5A27" w:rsidRPr="00A32BE0">
        <w:rPr>
          <w:rFonts w:ascii="Times New Roman" w:eastAsia="黑体" w:hAnsi="Times New Roman" w:hint="eastAsia"/>
          <w:color w:val="000000"/>
          <w:sz w:val="30"/>
          <w:szCs w:val="30"/>
          <w:u w:val="single"/>
        </w:rPr>
        <w:t xml:space="preserve">        </w:t>
      </w:r>
      <w:r w:rsidRPr="00A32BE0">
        <w:rPr>
          <w:rFonts w:ascii="Times New Roman" w:eastAsia="黑体" w:hAnsi="Times New Roman" w:hint="eastAsia"/>
          <w:color w:val="000000"/>
          <w:sz w:val="30"/>
          <w:szCs w:val="30"/>
          <w:u w:val="single"/>
        </w:rPr>
        <w:t xml:space="preserve">  </w:t>
      </w:r>
      <w:r w:rsidR="003D71E8" w:rsidRPr="00A32BE0">
        <w:rPr>
          <w:rFonts w:ascii="Times New Roman" w:eastAsia="黑体" w:hAnsi="Times New Roman" w:hint="eastAsia"/>
          <w:color w:val="000000"/>
          <w:sz w:val="30"/>
          <w:szCs w:val="30"/>
          <w:u w:val="single"/>
        </w:rPr>
        <w:t xml:space="preserve">   </w:t>
      </w:r>
    </w:p>
    <w:p w:rsidR="00A32BE0" w:rsidRPr="00A32BE0" w:rsidRDefault="00992A79" w:rsidP="000F5A27">
      <w:pPr>
        <w:spacing w:line="760" w:lineRule="exact"/>
        <w:ind w:leftChars="249" w:left="2023" w:hangingChars="500" w:hanging="1500"/>
        <w:rPr>
          <w:rFonts w:ascii="Times New Roman" w:eastAsia="黑体" w:hAnsi="Times New Roman"/>
          <w:b/>
          <w:color w:val="000000"/>
          <w:sz w:val="30"/>
          <w:szCs w:val="30"/>
          <w:u w:val="single"/>
        </w:rPr>
      </w:pPr>
      <w:r w:rsidRPr="00A32BE0">
        <w:rPr>
          <w:rFonts w:ascii="Times New Roman" w:eastAsia="黑体" w:hAnsi="Times New Roman" w:hint="eastAsia"/>
          <w:color w:val="000000"/>
          <w:sz w:val="30"/>
          <w:szCs w:val="30"/>
        </w:rPr>
        <w:t>项目名称</w:t>
      </w:r>
      <w:r w:rsidR="000F5A27" w:rsidRPr="00A32BE0">
        <w:rPr>
          <w:rFonts w:ascii="Times New Roman" w:eastAsia="黑体" w:hAnsi="Times New Roman" w:hint="eastAsia"/>
          <w:color w:val="000000"/>
          <w:sz w:val="30"/>
          <w:szCs w:val="30"/>
          <w:u w:val="single"/>
        </w:rPr>
        <w:t xml:space="preserve"> </w:t>
      </w:r>
      <w:r w:rsidR="008246E9" w:rsidRPr="00A32BE0">
        <w:rPr>
          <w:rFonts w:ascii="Times New Roman" w:eastAsia="黑体" w:hAnsi="Times New Roman" w:hint="eastAsia"/>
          <w:b/>
          <w:color w:val="000000"/>
          <w:sz w:val="30"/>
          <w:szCs w:val="30"/>
          <w:u w:val="single"/>
        </w:rPr>
        <w:t>基于合成孔径聚焦（</w:t>
      </w:r>
      <w:r w:rsidR="008246E9" w:rsidRPr="00A32BE0">
        <w:rPr>
          <w:rFonts w:ascii="Times New Roman" w:eastAsia="黑体" w:hAnsi="Times New Roman" w:hint="eastAsia"/>
          <w:b/>
          <w:color w:val="000000"/>
          <w:sz w:val="30"/>
          <w:szCs w:val="30"/>
          <w:u w:val="single"/>
        </w:rPr>
        <w:t>SAFT</w:t>
      </w:r>
      <w:r w:rsidR="008246E9" w:rsidRPr="00A32BE0">
        <w:rPr>
          <w:rFonts w:ascii="Times New Roman" w:eastAsia="黑体" w:hAnsi="Times New Roman" w:hint="eastAsia"/>
          <w:b/>
          <w:color w:val="000000"/>
          <w:sz w:val="30"/>
          <w:szCs w:val="30"/>
          <w:u w:val="single"/>
        </w:rPr>
        <w:t>）技术的波纹管压浆</w:t>
      </w:r>
      <w:r w:rsidR="00A32BE0" w:rsidRPr="00A32BE0">
        <w:rPr>
          <w:rFonts w:ascii="Times New Roman" w:eastAsia="黑体" w:hAnsi="Times New Roman" w:hint="eastAsia"/>
          <w:b/>
          <w:color w:val="000000"/>
          <w:sz w:val="30"/>
          <w:szCs w:val="30"/>
          <w:u w:val="single"/>
        </w:rPr>
        <w:t xml:space="preserve">    </w:t>
      </w:r>
    </w:p>
    <w:p w:rsidR="009A6637" w:rsidRPr="00A32BE0" w:rsidRDefault="00A32BE0" w:rsidP="00A32BE0">
      <w:pPr>
        <w:spacing w:line="760" w:lineRule="exact"/>
        <w:ind w:leftChars="699" w:left="1578" w:hangingChars="50" w:hanging="110"/>
        <w:rPr>
          <w:rFonts w:ascii="Times New Roman" w:eastAsia="黑体" w:hAnsi="Times New Roman"/>
          <w:b/>
          <w:color w:val="000000"/>
          <w:sz w:val="30"/>
          <w:szCs w:val="30"/>
          <w:u w:val="single"/>
        </w:rPr>
      </w:pPr>
      <w:r w:rsidRPr="00A32BE0">
        <w:rPr>
          <w:rFonts w:ascii="Times New Roman" w:eastAsia="黑体" w:hAnsi="Times New Roman" w:hint="eastAsia"/>
          <w:b/>
          <w:color w:val="000000"/>
          <w:sz w:val="22"/>
          <w:szCs w:val="30"/>
        </w:rPr>
        <w:t xml:space="preserve"> </w:t>
      </w:r>
      <w:r w:rsidRPr="00A32BE0">
        <w:rPr>
          <w:rFonts w:ascii="Times New Roman" w:eastAsia="黑体" w:hAnsi="Times New Roman" w:hint="eastAsia"/>
          <w:b/>
          <w:color w:val="000000"/>
          <w:sz w:val="30"/>
          <w:szCs w:val="30"/>
        </w:rPr>
        <w:t xml:space="preserve"> </w:t>
      </w:r>
      <w:r w:rsidRPr="00A32BE0">
        <w:rPr>
          <w:rFonts w:ascii="Times New Roman" w:eastAsia="黑体" w:hAnsi="Times New Roman" w:hint="eastAsia"/>
          <w:b/>
          <w:color w:val="000000"/>
          <w:sz w:val="30"/>
          <w:szCs w:val="30"/>
          <w:u w:val="single"/>
        </w:rPr>
        <w:t xml:space="preserve"> </w:t>
      </w:r>
      <w:r w:rsidRPr="00A32BE0">
        <w:rPr>
          <w:rFonts w:ascii="Times New Roman" w:eastAsia="黑体" w:hAnsi="Times New Roman" w:hint="eastAsia"/>
          <w:b/>
          <w:color w:val="000000"/>
          <w:sz w:val="30"/>
          <w:szCs w:val="30"/>
          <w:u w:val="single"/>
        </w:rPr>
        <w:t>密</w:t>
      </w:r>
      <w:r w:rsidR="008246E9" w:rsidRPr="00A32BE0">
        <w:rPr>
          <w:rFonts w:ascii="Times New Roman" w:eastAsia="黑体" w:hAnsi="Times New Roman" w:hint="eastAsia"/>
          <w:b/>
          <w:color w:val="000000"/>
          <w:sz w:val="30"/>
          <w:szCs w:val="30"/>
          <w:u w:val="single"/>
        </w:rPr>
        <w:t>实度超声检测实验研究</w:t>
      </w:r>
      <w:r w:rsidRPr="00A32BE0">
        <w:rPr>
          <w:rFonts w:ascii="Times New Roman" w:eastAsia="黑体" w:hAnsi="Times New Roman" w:hint="eastAsia"/>
          <w:b/>
          <w:color w:val="000000"/>
          <w:sz w:val="30"/>
          <w:szCs w:val="30"/>
          <w:u w:val="single"/>
        </w:rPr>
        <w:t xml:space="preserve"> </w:t>
      </w:r>
      <w:r w:rsidRPr="00A32BE0">
        <w:rPr>
          <w:rFonts w:ascii="Times New Roman" w:eastAsia="黑体" w:hAnsi="Times New Roman" w:hint="eastAsia"/>
          <w:color w:val="000000"/>
          <w:sz w:val="30"/>
          <w:szCs w:val="30"/>
          <w:u w:val="single"/>
        </w:rPr>
        <w:t xml:space="preserve">       </w:t>
      </w:r>
      <w:r w:rsidRPr="00A32BE0">
        <w:rPr>
          <w:rFonts w:ascii="Times New Roman" w:eastAsia="黑体" w:hAnsi="Times New Roman" w:hint="eastAsia"/>
          <w:b/>
          <w:color w:val="000000"/>
          <w:sz w:val="30"/>
          <w:szCs w:val="30"/>
          <w:u w:val="single"/>
        </w:rPr>
        <w:t xml:space="preserve">                        </w:t>
      </w:r>
    </w:p>
    <w:p w:rsidR="009A6637" w:rsidRPr="00A32BE0" w:rsidRDefault="00992A79" w:rsidP="000F5A27">
      <w:pPr>
        <w:spacing w:line="760" w:lineRule="exact"/>
        <w:ind w:firstLineChars="189" w:firstLine="567"/>
        <w:rPr>
          <w:rFonts w:ascii="Times New Roman" w:eastAsia="黑体" w:hAnsi="Times New Roman"/>
          <w:b/>
          <w:color w:val="000000"/>
          <w:sz w:val="30"/>
          <w:szCs w:val="30"/>
          <w:u w:val="single"/>
        </w:rPr>
      </w:pPr>
      <w:r w:rsidRPr="00A32BE0">
        <w:rPr>
          <w:rFonts w:ascii="Times New Roman" w:eastAsia="黑体" w:hAnsi="Times New Roman" w:hint="eastAsia"/>
          <w:color w:val="000000"/>
          <w:sz w:val="30"/>
          <w:szCs w:val="30"/>
        </w:rPr>
        <w:t>项目负责人</w:t>
      </w:r>
      <w:r w:rsidRPr="00A32BE0">
        <w:rPr>
          <w:rFonts w:ascii="Times New Roman" w:eastAsia="黑体" w:hAnsi="Times New Roman" w:hint="eastAsia"/>
          <w:color w:val="000000"/>
          <w:sz w:val="30"/>
          <w:szCs w:val="30"/>
          <w:u w:val="single"/>
        </w:rPr>
        <w:t xml:space="preserve"> </w:t>
      </w:r>
      <w:r w:rsidRPr="00A32BE0">
        <w:rPr>
          <w:rFonts w:ascii="Times New Roman" w:eastAsia="黑体" w:hAnsi="Times New Roman" w:hint="eastAsia"/>
          <w:b/>
          <w:color w:val="000000"/>
          <w:sz w:val="30"/>
          <w:szCs w:val="30"/>
          <w:u w:val="single"/>
        </w:rPr>
        <w:t xml:space="preserve"> </w:t>
      </w:r>
      <w:r w:rsidR="008246E9" w:rsidRPr="00A32BE0">
        <w:rPr>
          <w:rFonts w:ascii="Times New Roman" w:eastAsia="黑体" w:hAnsi="Times New Roman" w:hint="eastAsia"/>
          <w:b/>
          <w:color w:val="000000"/>
          <w:sz w:val="30"/>
          <w:szCs w:val="30"/>
          <w:u w:val="single"/>
        </w:rPr>
        <w:t>张志明</w:t>
      </w:r>
      <w:r w:rsidR="008246E9" w:rsidRPr="00A32BE0">
        <w:rPr>
          <w:rFonts w:ascii="Times New Roman" w:eastAsia="黑体" w:hAnsi="Times New Roman" w:hint="eastAsia"/>
          <w:color w:val="000000"/>
          <w:sz w:val="30"/>
          <w:szCs w:val="30"/>
          <w:u w:val="single"/>
        </w:rPr>
        <w:t xml:space="preserve">  </w:t>
      </w:r>
      <w:r w:rsidRPr="00A32BE0">
        <w:rPr>
          <w:rFonts w:ascii="Times New Roman" w:eastAsia="黑体" w:hAnsi="Times New Roman" w:hint="eastAsia"/>
          <w:color w:val="000000"/>
          <w:sz w:val="30"/>
          <w:szCs w:val="30"/>
        </w:rPr>
        <w:t>联系电</w:t>
      </w:r>
      <w:r w:rsidR="008246E9" w:rsidRPr="001B3326">
        <w:rPr>
          <w:rFonts w:ascii="Times New Roman" w:eastAsiaTheme="minorEastAsia" w:hAnsi="Times New Roman" w:hint="eastAsia"/>
          <w:color w:val="000000"/>
          <w:sz w:val="30"/>
          <w:szCs w:val="30"/>
          <w:u w:val="single"/>
        </w:rPr>
        <w:t xml:space="preserve">  </w:t>
      </w:r>
      <w:r w:rsidR="008246E9" w:rsidRPr="001B3326">
        <w:rPr>
          <w:rFonts w:ascii="Times New Roman" w:eastAsia="黑体" w:hAnsi="Times New Roman" w:hint="eastAsia"/>
          <w:color w:val="000000"/>
          <w:sz w:val="30"/>
          <w:szCs w:val="30"/>
          <w:u w:val="single"/>
        </w:rPr>
        <w:t xml:space="preserve"> </w:t>
      </w:r>
      <w:r w:rsidR="000F5A27" w:rsidRPr="001B3326">
        <w:rPr>
          <w:rFonts w:ascii="Times New Roman" w:eastAsia="黑体" w:hAnsi="Times New Roman" w:hint="eastAsia"/>
          <w:color w:val="000000"/>
          <w:sz w:val="30"/>
          <w:szCs w:val="30"/>
          <w:u w:val="single"/>
        </w:rPr>
        <w:t xml:space="preserve">      </w:t>
      </w:r>
      <w:r w:rsidR="008246E9" w:rsidRPr="001B3326">
        <w:rPr>
          <w:rFonts w:ascii="Times New Roman" w:eastAsia="黑体" w:hAnsi="Times New Roman" w:hint="eastAsia"/>
          <w:color w:val="000000"/>
          <w:sz w:val="30"/>
          <w:szCs w:val="30"/>
          <w:u w:val="single"/>
        </w:rPr>
        <w:t xml:space="preserve"> </w:t>
      </w:r>
      <w:r w:rsidR="008246E9" w:rsidRPr="00A32BE0">
        <w:rPr>
          <w:rFonts w:ascii="Times New Roman" w:eastAsia="黑体" w:hAnsi="Times New Roman" w:hint="eastAsia"/>
          <w:b/>
          <w:color w:val="000000"/>
          <w:sz w:val="30"/>
          <w:szCs w:val="30"/>
          <w:u w:val="single"/>
        </w:rPr>
        <w:t xml:space="preserve"> </w:t>
      </w:r>
      <w:r w:rsidRPr="00A32BE0">
        <w:rPr>
          <w:rFonts w:ascii="Times New Roman" w:eastAsia="黑体" w:hAnsi="Times New Roman" w:hint="eastAsia"/>
          <w:b/>
          <w:color w:val="000000"/>
          <w:sz w:val="30"/>
          <w:szCs w:val="30"/>
          <w:u w:val="single"/>
        </w:rPr>
        <w:t xml:space="preserve"> </w:t>
      </w:r>
    </w:p>
    <w:p w:rsidR="009A6637" w:rsidRPr="00A32BE0" w:rsidRDefault="00992A79" w:rsidP="000F5A27">
      <w:pPr>
        <w:spacing w:line="760" w:lineRule="exact"/>
        <w:ind w:rightChars="-57" w:right="-120" w:firstLineChars="189" w:firstLine="567"/>
        <w:rPr>
          <w:rFonts w:ascii="Times New Roman" w:eastAsia="黑体" w:hAnsi="Times New Roman"/>
          <w:color w:val="000000"/>
          <w:sz w:val="30"/>
          <w:szCs w:val="30"/>
        </w:rPr>
      </w:pPr>
      <w:r w:rsidRPr="00A32BE0">
        <w:rPr>
          <w:rFonts w:ascii="Times New Roman" w:eastAsia="黑体" w:hAnsi="Times New Roman" w:hint="eastAsia"/>
          <w:color w:val="000000"/>
          <w:sz w:val="30"/>
          <w:szCs w:val="30"/>
        </w:rPr>
        <w:t>所在学院</w:t>
      </w:r>
      <w:r w:rsidRPr="00A32BE0">
        <w:rPr>
          <w:rFonts w:ascii="Times New Roman" w:eastAsia="黑体" w:hAnsi="Times New Roman" w:hint="eastAsia"/>
          <w:color w:val="000000"/>
          <w:sz w:val="30"/>
          <w:szCs w:val="30"/>
          <w:u w:val="single"/>
        </w:rPr>
        <w:t xml:space="preserve">  </w:t>
      </w:r>
      <w:r w:rsidR="00FB5005" w:rsidRPr="00A32BE0">
        <w:rPr>
          <w:rFonts w:ascii="Times New Roman" w:eastAsia="黑体" w:hAnsi="Times New Roman" w:hint="eastAsia"/>
          <w:color w:val="000000"/>
          <w:sz w:val="30"/>
          <w:szCs w:val="30"/>
          <w:u w:val="single"/>
        </w:rPr>
        <w:t xml:space="preserve">        </w:t>
      </w:r>
      <w:r w:rsidR="008246E9" w:rsidRPr="00A32BE0">
        <w:rPr>
          <w:rFonts w:ascii="Times New Roman" w:eastAsia="黑体" w:hAnsi="Times New Roman" w:hint="eastAsia"/>
          <w:b/>
          <w:color w:val="000000"/>
          <w:sz w:val="30"/>
          <w:szCs w:val="30"/>
          <w:u w:val="single"/>
        </w:rPr>
        <w:t>土木工程与力学学院</w:t>
      </w:r>
      <w:r w:rsidR="00FB5005" w:rsidRPr="00A32BE0">
        <w:rPr>
          <w:rFonts w:ascii="Times New Roman" w:eastAsia="黑体" w:hAnsi="Times New Roman" w:hint="eastAsia"/>
          <w:color w:val="000000"/>
          <w:sz w:val="30"/>
          <w:szCs w:val="30"/>
          <w:u w:val="single"/>
        </w:rPr>
        <w:t xml:space="preserve">    </w:t>
      </w:r>
      <w:r w:rsidRPr="00A32BE0">
        <w:rPr>
          <w:rFonts w:ascii="Times New Roman" w:eastAsia="黑体" w:hAnsi="Times New Roman" w:hint="eastAsia"/>
          <w:color w:val="000000"/>
          <w:sz w:val="30"/>
          <w:szCs w:val="30"/>
          <w:u w:val="single"/>
        </w:rPr>
        <w:t xml:space="preserve">   </w:t>
      </w:r>
      <w:r w:rsidR="000F5A27" w:rsidRPr="00A32BE0">
        <w:rPr>
          <w:rFonts w:ascii="Times New Roman" w:eastAsia="黑体" w:hAnsi="Times New Roman" w:hint="eastAsia"/>
          <w:color w:val="000000"/>
          <w:sz w:val="30"/>
          <w:szCs w:val="30"/>
          <w:u w:val="single"/>
        </w:rPr>
        <w:t xml:space="preserve">      </w:t>
      </w:r>
      <w:r w:rsidR="00FB5005" w:rsidRPr="00A32BE0">
        <w:rPr>
          <w:rFonts w:ascii="Times New Roman" w:eastAsia="黑体" w:hAnsi="Times New Roman" w:hint="eastAsia"/>
          <w:color w:val="000000"/>
          <w:sz w:val="30"/>
          <w:szCs w:val="30"/>
          <w:u w:val="single"/>
        </w:rPr>
        <w:t xml:space="preserve">       </w:t>
      </w:r>
      <w:r w:rsidR="00FB5005" w:rsidRPr="00A32BE0">
        <w:rPr>
          <w:rFonts w:ascii="Times New Roman" w:eastAsia="黑体" w:hAnsi="Times New Roman" w:hint="eastAsia"/>
          <w:color w:val="000000"/>
          <w:sz w:val="30"/>
          <w:szCs w:val="30"/>
        </w:rPr>
        <w:t xml:space="preserve"> </w:t>
      </w:r>
    </w:p>
    <w:p w:rsidR="009A6637" w:rsidRPr="00A32BE0" w:rsidRDefault="00992A79" w:rsidP="000F5A27">
      <w:pPr>
        <w:spacing w:line="760" w:lineRule="exact"/>
        <w:ind w:rightChars="-57" w:right="-120" w:firstLineChars="189" w:firstLine="567"/>
        <w:rPr>
          <w:rFonts w:ascii="Times New Roman" w:eastAsia="黑体" w:hAnsi="Times New Roman"/>
          <w:color w:val="000000"/>
          <w:sz w:val="30"/>
          <w:szCs w:val="30"/>
        </w:rPr>
      </w:pPr>
      <w:r w:rsidRPr="00A32BE0">
        <w:rPr>
          <w:rFonts w:ascii="Times New Roman" w:eastAsia="黑体" w:hAnsi="Times New Roman" w:hint="eastAsia"/>
          <w:color w:val="000000"/>
          <w:sz w:val="30"/>
          <w:szCs w:val="30"/>
        </w:rPr>
        <w:t>学</w:t>
      </w:r>
      <w:r w:rsidRPr="00A32BE0">
        <w:rPr>
          <w:rFonts w:ascii="Times New Roman" w:eastAsia="黑体" w:hAnsi="Times New Roman" w:hint="eastAsia"/>
          <w:color w:val="000000"/>
          <w:sz w:val="30"/>
          <w:szCs w:val="30"/>
        </w:rPr>
        <w:t xml:space="preserve">    </w:t>
      </w:r>
      <w:r w:rsidRPr="00A32BE0">
        <w:rPr>
          <w:rFonts w:ascii="Times New Roman" w:eastAsia="黑体" w:hAnsi="Times New Roman" w:hint="eastAsia"/>
          <w:color w:val="000000"/>
          <w:sz w:val="30"/>
          <w:szCs w:val="30"/>
        </w:rPr>
        <w:t>号</w:t>
      </w:r>
      <w:r w:rsidRPr="00A32BE0">
        <w:rPr>
          <w:rFonts w:ascii="Times New Roman" w:eastAsia="黑体" w:hAnsi="Times New Roman" w:hint="eastAsia"/>
          <w:color w:val="000000"/>
          <w:sz w:val="30"/>
          <w:szCs w:val="30"/>
          <w:u w:val="single"/>
        </w:rPr>
        <w:t xml:space="preserve"> </w:t>
      </w:r>
      <w:r w:rsidR="00FB5005" w:rsidRPr="001B3326">
        <w:rPr>
          <w:rFonts w:ascii="Times New Roman" w:eastAsia="黑体" w:hAnsi="Times New Roman" w:hint="eastAsia"/>
          <w:color w:val="000000"/>
          <w:sz w:val="30"/>
          <w:szCs w:val="30"/>
          <w:u w:val="single"/>
        </w:rPr>
        <w:t xml:space="preserve"> </w:t>
      </w:r>
      <w:r w:rsidR="008246E9" w:rsidRPr="001B3326">
        <w:rPr>
          <w:rFonts w:ascii="Times New Roman" w:eastAsia="黑体" w:hAnsi="Times New Roman" w:hint="eastAsia"/>
          <w:color w:val="000000"/>
          <w:sz w:val="30"/>
          <w:szCs w:val="30"/>
          <w:u w:val="single"/>
        </w:rPr>
        <w:t>201705800618</w:t>
      </w:r>
      <w:r w:rsidR="00FB5005" w:rsidRPr="001B3326">
        <w:rPr>
          <w:rFonts w:ascii="Times New Roman" w:eastAsia="黑体" w:hAnsi="Times New Roman" w:hint="eastAsia"/>
          <w:color w:val="000000"/>
          <w:sz w:val="30"/>
          <w:szCs w:val="30"/>
          <w:u w:val="single"/>
        </w:rPr>
        <w:t xml:space="preserve">  </w:t>
      </w:r>
      <w:r w:rsidRPr="00A32BE0">
        <w:rPr>
          <w:rFonts w:ascii="Times New Roman" w:eastAsia="黑体" w:hAnsi="Times New Roman" w:hint="eastAsia"/>
          <w:color w:val="000000"/>
          <w:sz w:val="30"/>
          <w:szCs w:val="30"/>
        </w:rPr>
        <w:t>专业班级</w:t>
      </w:r>
      <w:r w:rsidRPr="00A32BE0">
        <w:rPr>
          <w:rFonts w:ascii="Times New Roman" w:eastAsia="黑体" w:hAnsi="Times New Roman" w:hint="eastAsia"/>
          <w:color w:val="000000"/>
          <w:sz w:val="30"/>
          <w:szCs w:val="30"/>
          <w:u w:val="single"/>
        </w:rPr>
        <w:t xml:space="preserve"> </w:t>
      </w:r>
      <w:r w:rsidR="008246E9" w:rsidRPr="00A32BE0">
        <w:rPr>
          <w:rFonts w:ascii="Times New Roman" w:eastAsia="黑体" w:hAnsi="Times New Roman" w:hint="eastAsia"/>
          <w:b/>
          <w:color w:val="000000"/>
          <w:sz w:val="30"/>
          <w:szCs w:val="30"/>
          <w:u w:val="single"/>
        </w:rPr>
        <w:t>2017</w:t>
      </w:r>
      <w:r w:rsidR="008246E9" w:rsidRPr="00A32BE0">
        <w:rPr>
          <w:rFonts w:ascii="Times New Roman" w:eastAsia="黑体" w:hAnsi="Times New Roman" w:hint="eastAsia"/>
          <w:b/>
          <w:color w:val="000000"/>
          <w:sz w:val="30"/>
          <w:szCs w:val="30"/>
          <w:u w:val="single"/>
        </w:rPr>
        <w:t>级土木工程二班</w:t>
      </w:r>
      <w:r w:rsidR="000F5A27" w:rsidRPr="00A32BE0">
        <w:rPr>
          <w:rFonts w:ascii="Times New Roman" w:eastAsia="黑体" w:hAnsi="Times New Roman" w:hint="eastAsia"/>
          <w:color w:val="000000"/>
          <w:sz w:val="30"/>
          <w:szCs w:val="30"/>
          <w:u w:val="single"/>
        </w:rPr>
        <w:t xml:space="preserve">   </w:t>
      </w:r>
      <w:r w:rsidRPr="00A32BE0">
        <w:rPr>
          <w:rFonts w:ascii="Times New Roman" w:eastAsia="黑体" w:hAnsi="Times New Roman" w:hint="eastAsia"/>
          <w:color w:val="000000"/>
          <w:sz w:val="30"/>
          <w:szCs w:val="30"/>
          <w:u w:val="single"/>
        </w:rPr>
        <w:t xml:space="preserve"> </w:t>
      </w:r>
    </w:p>
    <w:p w:rsidR="009A6637" w:rsidRPr="00A32BE0" w:rsidRDefault="00992A79" w:rsidP="000F5A27">
      <w:pPr>
        <w:spacing w:line="760" w:lineRule="exact"/>
        <w:ind w:rightChars="-57" w:right="-120" w:firstLineChars="189" w:firstLine="567"/>
        <w:rPr>
          <w:rFonts w:ascii="Times New Roman" w:eastAsia="黑体" w:hAnsi="Times New Roman"/>
          <w:color w:val="000000"/>
          <w:sz w:val="30"/>
          <w:szCs w:val="30"/>
        </w:rPr>
      </w:pPr>
      <w:r w:rsidRPr="00A32BE0">
        <w:rPr>
          <w:rFonts w:ascii="Times New Roman" w:eastAsia="黑体" w:hAnsi="Times New Roman" w:hint="eastAsia"/>
          <w:color w:val="000000"/>
          <w:sz w:val="30"/>
          <w:szCs w:val="30"/>
        </w:rPr>
        <w:t>指导教师</w:t>
      </w:r>
      <w:r w:rsidRPr="00A32BE0">
        <w:rPr>
          <w:rFonts w:ascii="Times New Roman" w:eastAsia="黑体" w:hAnsi="Times New Roman" w:hint="eastAsia"/>
          <w:color w:val="000000"/>
          <w:sz w:val="30"/>
          <w:szCs w:val="30"/>
          <w:u w:val="single"/>
        </w:rPr>
        <w:t xml:space="preserve">        </w:t>
      </w:r>
      <w:r w:rsidR="008246E9" w:rsidRPr="00A32BE0">
        <w:rPr>
          <w:rFonts w:ascii="Times New Roman" w:eastAsia="黑体" w:hAnsi="Times New Roman" w:hint="eastAsia"/>
          <w:color w:val="000000"/>
          <w:sz w:val="30"/>
          <w:szCs w:val="30"/>
          <w:u w:val="single"/>
        </w:rPr>
        <w:t xml:space="preserve">  </w:t>
      </w:r>
      <w:r w:rsidR="00367574" w:rsidRPr="00A32BE0">
        <w:rPr>
          <w:rFonts w:ascii="Times New Roman" w:eastAsia="黑体" w:hAnsi="Times New Roman" w:hint="eastAsia"/>
          <w:color w:val="000000"/>
          <w:sz w:val="30"/>
          <w:szCs w:val="30"/>
          <w:u w:val="single"/>
        </w:rPr>
        <w:t xml:space="preserve">     </w:t>
      </w:r>
      <w:r w:rsidR="000F5A27" w:rsidRPr="00A32BE0">
        <w:rPr>
          <w:rFonts w:ascii="Times New Roman" w:eastAsia="黑体" w:hAnsi="Times New Roman" w:hint="eastAsia"/>
          <w:color w:val="000000"/>
          <w:sz w:val="30"/>
          <w:szCs w:val="30"/>
          <w:u w:val="single"/>
        </w:rPr>
        <w:t xml:space="preserve">    </w:t>
      </w:r>
      <w:r w:rsidR="008246E9" w:rsidRPr="00A32BE0">
        <w:rPr>
          <w:rFonts w:ascii="Times New Roman" w:eastAsia="黑体" w:hAnsi="Times New Roman" w:hint="eastAsia"/>
          <w:b/>
          <w:color w:val="000000"/>
          <w:sz w:val="30"/>
          <w:szCs w:val="30"/>
          <w:u w:val="single"/>
        </w:rPr>
        <w:t>杨</w:t>
      </w:r>
      <w:r w:rsidR="000F5A27" w:rsidRPr="00A32BE0">
        <w:rPr>
          <w:rFonts w:ascii="Times New Roman" w:eastAsia="黑体" w:hAnsi="Times New Roman" w:hint="eastAsia"/>
          <w:b/>
          <w:color w:val="000000"/>
          <w:sz w:val="30"/>
          <w:szCs w:val="30"/>
          <w:u w:val="single"/>
        </w:rPr>
        <w:t xml:space="preserve"> </w:t>
      </w:r>
      <w:r w:rsidR="00A32BE0" w:rsidRPr="00A32BE0">
        <w:rPr>
          <w:rFonts w:ascii="Times New Roman" w:eastAsia="黑体" w:hAnsi="Times New Roman" w:hint="eastAsia"/>
          <w:b/>
          <w:color w:val="000000"/>
          <w:sz w:val="30"/>
          <w:szCs w:val="30"/>
          <w:u w:val="single"/>
        </w:rPr>
        <w:t xml:space="preserve"> </w:t>
      </w:r>
      <w:r w:rsidR="008246E9" w:rsidRPr="00A32BE0">
        <w:rPr>
          <w:rFonts w:ascii="Times New Roman" w:eastAsia="黑体" w:hAnsi="Times New Roman" w:hint="eastAsia"/>
          <w:b/>
          <w:color w:val="000000"/>
          <w:sz w:val="30"/>
          <w:szCs w:val="30"/>
          <w:u w:val="single"/>
        </w:rPr>
        <w:t>栋</w:t>
      </w:r>
      <w:r w:rsidR="00FB5005" w:rsidRPr="00A32BE0">
        <w:rPr>
          <w:rFonts w:ascii="Times New Roman" w:eastAsia="黑体" w:hAnsi="Times New Roman" w:hint="eastAsia"/>
          <w:color w:val="000000"/>
          <w:sz w:val="30"/>
          <w:szCs w:val="30"/>
          <w:u w:val="single"/>
        </w:rPr>
        <w:t xml:space="preserve">                  </w:t>
      </w:r>
      <w:r w:rsidR="000F5A27" w:rsidRPr="00A32BE0">
        <w:rPr>
          <w:rFonts w:ascii="Times New Roman" w:eastAsia="黑体" w:hAnsi="Times New Roman" w:hint="eastAsia"/>
          <w:color w:val="000000"/>
          <w:sz w:val="30"/>
          <w:szCs w:val="30"/>
          <w:u w:val="single"/>
        </w:rPr>
        <w:t xml:space="preserve">   </w:t>
      </w:r>
      <w:r w:rsidR="00FB5005" w:rsidRPr="00A32BE0">
        <w:rPr>
          <w:rFonts w:ascii="Times New Roman" w:eastAsia="黑体" w:hAnsi="Times New Roman" w:hint="eastAsia"/>
          <w:color w:val="000000"/>
          <w:sz w:val="30"/>
          <w:szCs w:val="30"/>
          <w:u w:val="single"/>
        </w:rPr>
        <w:t xml:space="preserve">             </w:t>
      </w:r>
      <w:r w:rsidR="00FB5005" w:rsidRPr="00A32BE0">
        <w:rPr>
          <w:rFonts w:ascii="Times New Roman" w:eastAsia="黑体" w:hAnsi="Times New Roman" w:hint="eastAsia"/>
          <w:color w:val="000000"/>
          <w:sz w:val="30"/>
          <w:szCs w:val="30"/>
        </w:rPr>
        <w:t xml:space="preserve"> </w:t>
      </w:r>
    </w:p>
    <w:p w:rsidR="009A6637" w:rsidRPr="00A32BE0" w:rsidRDefault="00FB5005" w:rsidP="000F5A27">
      <w:pPr>
        <w:spacing w:line="760" w:lineRule="exact"/>
        <w:ind w:rightChars="-57" w:right="-120" w:firstLineChars="136" w:firstLine="566"/>
        <w:rPr>
          <w:rFonts w:ascii="Times New Roman" w:eastAsia="黑体" w:hAnsi="Times New Roman"/>
          <w:spacing w:val="58"/>
          <w:sz w:val="30"/>
          <w:szCs w:val="30"/>
        </w:rPr>
      </w:pPr>
      <w:r w:rsidRPr="00A32BE0">
        <w:rPr>
          <w:rFonts w:ascii="Times New Roman" w:eastAsia="黑体" w:hAnsi="Times New Roman" w:hint="eastAsia"/>
          <w:spacing w:val="58"/>
          <w:sz w:val="30"/>
          <w:szCs w:val="30"/>
        </w:rPr>
        <w:t>E-mail</w:t>
      </w:r>
      <w:r w:rsidR="00992A79" w:rsidRPr="00A32BE0">
        <w:rPr>
          <w:rFonts w:ascii="Times New Roman" w:eastAsia="黑体" w:hAnsi="Times New Roman" w:hint="eastAsia"/>
          <w:spacing w:val="58"/>
          <w:sz w:val="30"/>
          <w:szCs w:val="30"/>
        </w:rPr>
        <w:t xml:space="preserve"> </w:t>
      </w:r>
      <w:r w:rsidR="00992A79" w:rsidRPr="00A32BE0">
        <w:rPr>
          <w:rFonts w:ascii="Times New Roman" w:eastAsia="黑体" w:hAnsi="Times New Roman" w:hint="eastAsia"/>
          <w:spacing w:val="58"/>
          <w:sz w:val="30"/>
          <w:szCs w:val="30"/>
          <w:u w:val="single"/>
        </w:rPr>
        <w:t xml:space="preserve"> </w:t>
      </w:r>
      <w:r w:rsidR="008246E9" w:rsidRPr="00A32BE0">
        <w:rPr>
          <w:rFonts w:ascii="Times New Roman" w:eastAsia="黑体" w:hAnsi="Times New Roman" w:hint="eastAsia"/>
          <w:spacing w:val="58"/>
          <w:sz w:val="30"/>
          <w:szCs w:val="30"/>
          <w:u w:val="single"/>
        </w:rPr>
        <w:t xml:space="preserve">  </w:t>
      </w:r>
      <w:r w:rsidRPr="00A32BE0">
        <w:rPr>
          <w:rFonts w:ascii="Times New Roman" w:eastAsia="黑体" w:hAnsi="Times New Roman" w:hint="eastAsia"/>
          <w:spacing w:val="58"/>
          <w:sz w:val="30"/>
          <w:szCs w:val="30"/>
          <w:u w:val="single"/>
        </w:rPr>
        <w:t xml:space="preserve"> </w:t>
      </w:r>
      <w:r w:rsidR="000F5A27" w:rsidRPr="00A32BE0">
        <w:rPr>
          <w:rFonts w:ascii="Times New Roman" w:eastAsia="黑体" w:hAnsi="Times New Roman" w:hint="eastAsia"/>
          <w:spacing w:val="58"/>
          <w:sz w:val="30"/>
          <w:szCs w:val="30"/>
          <w:u w:val="single"/>
        </w:rPr>
        <w:t xml:space="preserve">  </w:t>
      </w:r>
      <w:r w:rsidR="00992A79" w:rsidRPr="00A32BE0">
        <w:rPr>
          <w:rFonts w:ascii="Times New Roman" w:eastAsia="黑体" w:hAnsi="Times New Roman" w:hint="eastAsia"/>
          <w:spacing w:val="58"/>
          <w:sz w:val="30"/>
          <w:szCs w:val="30"/>
          <w:u w:val="single"/>
        </w:rPr>
        <w:t xml:space="preserve">  </w:t>
      </w:r>
      <w:r w:rsidR="000F5A27" w:rsidRPr="00A32BE0">
        <w:rPr>
          <w:rFonts w:ascii="Times New Roman" w:eastAsia="黑体" w:hAnsi="Times New Roman" w:hint="eastAsia"/>
          <w:spacing w:val="58"/>
          <w:sz w:val="30"/>
          <w:szCs w:val="30"/>
          <w:u w:val="single"/>
        </w:rPr>
        <w:t xml:space="preserve">        </w:t>
      </w:r>
      <w:r w:rsidR="00992A79" w:rsidRPr="00A32BE0">
        <w:rPr>
          <w:rFonts w:ascii="Times New Roman" w:eastAsia="黑体" w:hAnsi="Times New Roman" w:hint="eastAsia"/>
          <w:spacing w:val="58"/>
          <w:sz w:val="30"/>
          <w:szCs w:val="30"/>
          <w:u w:val="single"/>
        </w:rPr>
        <w:t xml:space="preserve"> </w:t>
      </w:r>
      <w:r w:rsidR="00992A79" w:rsidRPr="00A32BE0">
        <w:rPr>
          <w:rFonts w:ascii="Times New Roman" w:eastAsia="黑体" w:hAnsi="Times New Roman" w:hint="eastAsia"/>
          <w:spacing w:val="58"/>
          <w:sz w:val="30"/>
          <w:szCs w:val="30"/>
        </w:rPr>
        <w:t xml:space="preserve"> </w:t>
      </w:r>
      <w:r w:rsidR="008246E9" w:rsidRPr="00A32BE0">
        <w:rPr>
          <w:rFonts w:ascii="Times New Roman" w:eastAsia="黑体" w:hAnsi="Times New Roman" w:hint="eastAsia"/>
          <w:spacing w:val="58"/>
          <w:sz w:val="30"/>
          <w:szCs w:val="30"/>
        </w:rPr>
        <w:t xml:space="preserve">       </w:t>
      </w:r>
      <w:r w:rsidRPr="00A32BE0">
        <w:rPr>
          <w:rFonts w:ascii="Times New Roman" w:eastAsia="黑体" w:hAnsi="Times New Roman" w:hint="eastAsia"/>
          <w:spacing w:val="58"/>
          <w:sz w:val="30"/>
          <w:szCs w:val="30"/>
        </w:rPr>
        <w:t xml:space="preserve">    </w:t>
      </w:r>
    </w:p>
    <w:p w:rsidR="009A6637" w:rsidRPr="00A32BE0" w:rsidRDefault="00992A79" w:rsidP="000F5A27">
      <w:pPr>
        <w:spacing w:line="760" w:lineRule="exact"/>
        <w:ind w:rightChars="-57" w:right="-120" w:firstLineChars="189" w:firstLine="567"/>
        <w:rPr>
          <w:rFonts w:ascii="Times New Roman" w:eastAsia="黑体" w:hAnsi="Times New Roman"/>
          <w:color w:val="000000"/>
          <w:sz w:val="30"/>
          <w:szCs w:val="30"/>
        </w:rPr>
      </w:pPr>
      <w:r w:rsidRPr="00A32BE0">
        <w:rPr>
          <w:rFonts w:ascii="Times New Roman" w:eastAsia="黑体" w:hAnsi="Times New Roman" w:hint="eastAsia"/>
          <w:color w:val="000000"/>
          <w:sz w:val="30"/>
          <w:szCs w:val="30"/>
        </w:rPr>
        <w:t>申请日期</w:t>
      </w:r>
      <w:r w:rsidRPr="00A32BE0">
        <w:rPr>
          <w:rFonts w:ascii="Times New Roman" w:eastAsia="黑体" w:hAnsi="Times New Roman" w:hint="eastAsia"/>
          <w:color w:val="000000"/>
          <w:sz w:val="30"/>
          <w:szCs w:val="30"/>
          <w:u w:val="single"/>
        </w:rPr>
        <w:t xml:space="preserve">      </w:t>
      </w:r>
      <w:r w:rsidR="000F5A27" w:rsidRPr="00A32BE0">
        <w:rPr>
          <w:rFonts w:ascii="Times New Roman" w:eastAsia="黑体" w:hAnsi="Times New Roman" w:hint="eastAsia"/>
          <w:color w:val="000000"/>
          <w:sz w:val="30"/>
          <w:szCs w:val="30"/>
          <w:u w:val="single"/>
        </w:rPr>
        <w:t xml:space="preserve">      </w:t>
      </w:r>
      <w:r w:rsidRPr="00A32BE0">
        <w:rPr>
          <w:rFonts w:ascii="Times New Roman" w:eastAsia="黑体" w:hAnsi="Times New Roman" w:hint="eastAsia"/>
          <w:color w:val="000000"/>
          <w:sz w:val="30"/>
          <w:szCs w:val="30"/>
          <w:u w:val="single"/>
        </w:rPr>
        <w:t xml:space="preserve">   </w:t>
      </w:r>
      <w:r w:rsidR="008246E9" w:rsidRPr="001B3326">
        <w:rPr>
          <w:rFonts w:ascii="Times New Roman" w:eastAsia="黑体" w:hAnsi="Times New Roman"/>
          <w:color w:val="000000"/>
          <w:sz w:val="30"/>
          <w:szCs w:val="30"/>
          <w:u w:val="single"/>
        </w:rPr>
        <w:t>2019</w:t>
      </w:r>
      <w:r w:rsidR="008246E9" w:rsidRPr="00A32BE0">
        <w:rPr>
          <w:rFonts w:ascii="Times New Roman" w:eastAsia="黑体" w:hAnsi="Times New Roman"/>
          <w:b/>
          <w:color w:val="000000"/>
          <w:sz w:val="30"/>
          <w:szCs w:val="30"/>
          <w:u w:val="single"/>
        </w:rPr>
        <w:t>年</w:t>
      </w:r>
      <w:r w:rsidR="00FB5005" w:rsidRPr="001B3326">
        <w:rPr>
          <w:rFonts w:ascii="Times New Roman" w:eastAsia="黑体" w:hAnsi="Times New Roman" w:hint="eastAsia"/>
          <w:color w:val="000000"/>
          <w:sz w:val="30"/>
          <w:szCs w:val="30"/>
          <w:u w:val="single"/>
        </w:rPr>
        <w:t>5</w:t>
      </w:r>
      <w:r w:rsidR="008246E9" w:rsidRPr="00A32BE0">
        <w:rPr>
          <w:rFonts w:ascii="Times New Roman" w:eastAsia="黑体" w:hAnsi="Times New Roman"/>
          <w:b/>
          <w:color w:val="000000"/>
          <w:sz w:val="30"/>
          <w:szCs w:val="30"/>
          <w:u w:val="single"/>
        </w:rPr>
        <w:t>月</w:t>
      </w:r>
      <w:r w:rsidR="00084656" w:rsidRPr="001B3326">
        <w:rPr>
          <w:rFonts w:ascii="Times New Roman" w:eastAsia="黑体" w:hAnsi="Times New Roman" w:hint="eastAsia"/>
          <w:color w:val="000000"/>
          <w:sz w:val="30"/>
          <w:szCs w:val="30"/>
          <w:u w:val="single"/>
        </w:rPr>
        <w:t>8</w:t>
      </w:r>
      <w:r w:rsidR="008246E9" w:rsidRPr="00A32BE0">
        <w:rPr>
          <w:rFonts w:ascii="Times New Roman" w:eastAsia="黑体" w:hAnsi="Times New Roman"/>
          <w:b/>
          <w:color w:val="000000"/>
          <w:sz w:val="30"/>
          <w:szCs w:val="30"/>
          <w:u w:val="single"/>
        </w:rPr>
        <w:t>日</w:t>
      </w:r>
      <w:r w:rsidR="008246E9" w:rsidRPr="00A32BE0">
        <w:rPr>
          <w:rFonts w:ascii="Times New Roman" w:eastAsia="黑体" w:hAnsi="Times New Roman" w:hint="eastAsia"/>
          <w:color w:val="000000"/>
          <w:sz w:val="30"/>
          <w:szCs w:val="30"/>
          <w:u w:val="single"/>
        </w:rPr>
        <w:t xml:space="preserve">         </w:t>
      </w:r>
      <w:r w:rsidR="000F5A27" w:rsidRPr="00A32BE0">
        <w:rPr>
          <w:rFonts w:ascii="Times New Roman" w:eastAsia="黑体" w:hAnsi="Times New Roman" w:hint="eastAsia"/>
          <w:color w:val="000000"/>
          <w:sz w:val="30"/>
          <w:szCs w:val="30"/>
          <w:u w:val="single"/>
        </w:rPr>
        <w:t xml:space="preserve">          </w:t>
      </w:r>
      <w:r w:rsidRPr="00A32BE0">
        <w:rPr>
          <w:rFonts w:ascii="Times New Roman" w:eastAsia="黑体" w:hAnsi="Times New Roman" w:hint="eastAsia"/>
          <w:color w:val="000000"/>
          <w:sz w:val="30"/>
          <w:szCs w:val="30"/>
          <w:u w:val="single"/>
        </w:rPr>
        <w:t xml:space="preserve">     </w:t>
      </w:r>
      <w:r w:rsidR="00FB5005" w:rsidRPr="00A32BE0">
        <w:rPr>
          <w:rFonts w:ascii="Times New Roman" w:eastAsia="黑体" w:hAnsi="Times New Roman" w:hint="eastAsia"/>
          <w:color w:val="000000"/>
          <w:sz w:val="30"/>
          <w:szCs w:val="30"/>
        </w:rPr>
        <w:t xml:space="preserve">     </w:t>
      </w:r>
    </w:p>
    <w:p w:rsidR="009A6637" w:rsidRPr="00A32BE0" w:rsidRDefault="00992A79" w:rsidP="000F5A27">
      <w:pPr>
        <w:spacing w:line="760" w:lineRule="exact"/>
        <w:ind w:rightChars="-57" w:right="-120" w:firstLineChars="189" w:firstLine="567"/>
        <w:rPr>
          <w:rFonts w:ascii="Times New Roman" w:eastAsia="黑体" w:hAnsi="Times New Roman"/>
          <w:color w:val="000000"/>
          <w:sz w:val="30"/>
          <w:szCs w:val="30"/>
        </w:rPr>
      </w:pPr>
      <w:r w:rsidRPr="00A32BE0">
        <w:rPr>
          <w:rFonts w:ascii="Times New Roman" w:eastAsia="黑体" w:hAnsi="Times New Roman" w:hint="eastAsia"/>
          <w:color w:val="000000"/>
          <w:sz w:val="30"/>
          <w:szCs w:val="30"/>
        </w:rPr>
        <w:t>起止年月</w:t>
      </w:r>
      <w:r w:rsidR="00FB5005" w:rsidRPr="00A32BE0">
        <w:rPr>
          <w:rFonts w:ascii="Times New Roman" w:eastAsia="黑体" w:hAnsi="Times New Roman" w:hint="eastAsia"/>
          <w:color w:val="000000"/>
          <w:sz w:val="30"/>
          <w:szCs w:val="30"/>
          <w:u w:val="single"/>
        </w:rPr>
        <w:t xml:space="preserve"> </w:t>
      </w:r>
      <w:r w:rsidR="003D71E8" w:rsidRPr="00A32BE0">
        <w:rPr>
          <w:rFonts w:ascii="Times New Roman" w:eastAsia="黑体" w:hAnsi="Times New Roman" w:hint="eastAsia"/>
          <w:color w:val="000000"/>
          <w:sz w:val="30"/>
          <w:szCs w:val="30"/>
          <w:u w:val="single"/>
        </w:rPr>
        <w:t xml:space="preserve">   </w:t>
      </w:r>
      <w:r w:rsidR="000F5A27" w:rsidRPr="00A32BE0">
        <w:rPr>
          <w:rFonts w:ascii="Times New Roman" w:eastAsia="黑体" w:hAnsi="Times New Roman" w:hint="eastAsia"/>
          <w:color w:val="000000"/>
          <w:sz w:val="30"/>
          <w:szCs w:val="30"/>
          <w:u w:val="single"/>
        </w:rPr>
        <w:t xml:space="preserve">  </w:t>
      </w:r>
      <w:r w:rsidR="007C28DC">
        <w:rPr>
          <w:rFonts w:ascii="Times New Roman" w:eastAsia="黑体" w:hAnsi="Times New Roman"/>
          <w:color w:val="000000"/>
          <w:sz w:val="30"/>
          <w:szCs w:val="30"/>
          <w:u w:val="single"/>
        </w:rPr>
        <w:t xml:space="preserve">     </w:t>
      </w:r>
      <w:r w:rsidR="003D71E8" w:rsidRPr="00A32BE0">
        <w:rPr>
          <w:rFonts w:ascii="Times New Roman" w:eastAsia="黑体" w:hAnsi="Times New Roman" w:hint="eastAsia"/>
          <w:b/>
          <w:color w:val="000000"/>
          <w:sz w:val="30"/>
          <w:szCs w:val="30"/>
          <w:u w:val="single"/>
        </w:rPr>
        <w:t xml:space="preserve"> </w:t>
      </w:r>
      <w:r w:rsidR="00367574" w:rsidRPr="001B3326">
        <w:rPr>
          <w:rFonts w:ascii="Times New Roman" w:eastAsia="黑体" w:hAnsi="Times New Roman" w:hint="eastAsia"/>
          <w:color w:val="000000"/>
          <w:sz w:val="30"/>
          <w:szCs w:val="30"/>
          <w:u w:val="single"/>
        </w:rPr>
        <w:t>2019</w:t>
      </w:r>
      <w:r w:rsidR="00084656" w:rsidRPr="00A32BE0">
        <w:rPr>
          <w:rFonts w:ascii="Times New Roman" w:eastAsia="黑体" w:hAnsi="Times New Roman" w:hint="eastAsia"/>
          <w:b/>
          <w:color w:val="000000"/>
          <w:sz w:val="30"/>
          <w:szCs w:val="30"/>
          <w:u w:val="single"/>
        </w:rPr>
        <w:t>年</w:t>
      </w:r>
      <w:r w:rsidR="00FB5005" w:rsidRPr="001B3326">
        <w:rPr>
          <w:rFonts w:ascii="Times New Roman" w:eastAsia="黑体" w:hAnsi="Times New Roman" w:hint="eastAsia"/>
          <w:color w:val="000000"/>
          <w:sz w:val="30"/>
          <w:szCs w:val="30"/>
          <w:u w:val="single"/>
        </w:rPr>
        <w:t>5</w:t>
      </w:r>
      <w:r w:rsidR="00084656" w:rsidRPr="00A32BE0">
        <w:rPr>
          <w:rFonts w:ascii="Times New Roman" w:eastAsia="黑体" w:hAnsi="Times New Roman" w:hint="eastAsia"/>
          <w:b/>
          <w:color w:val="000000"/>
          <w:sz w:val="30"/>
          <w:szCs w:val="30"/>
          <w:u w:val="single"/>
        </w:rPr>
        <w:t>月</w:t>
      </w:r>
      <w:r w:rsidR="007C28DC">
        <w:rPr>
          <w:rFonts w:ascii="Times New Roman" w:eastAsia="黑体" w:hAnsi="Times New Roman"/>
          <w:color w:val="000000"/>
          <w:sz w:val="30"/>
          <w:szCs w:val="30"/>
          <w:u w:val="single"/>
        </w:rPr>
        <w:t>-</w:t>
      </w:r>
      <w:r w:rsidR="00367574" w:rsidRPr="001B3326">
        <w:rPr>
          <w:rFonts w:ascii="Times New Roman" w:eastAsia="黑体" w:hAnsi="Times New Roman" w:hint="eastAsia"/>
          <w:color w:val="000000"/>
          <w:sz w:val="30"/>
          <w:szCs w:val="30"/>
          <w:u w:val="single"/>
        </w:rPr>
        <w:t>2021</w:t>
      </w:r>
      <w:r w:rsidR="00084656" w:rsidRPr="00A32BE0">
        <w:rPr>
          <w:rFonts w:ascii="Times New Roman" w:eastAsia="黑体" w:hAnsi="Times New Roman" w:hint="eastAsia"/>
          <w:b/>
          <w:color w:val="000000"/>
          <w:sz w:val="30"/>
          <w:szCs w:val="30"/>
          <w:u w:val="single"/>
        </w:rPr>
        <w:t>年</w:t>
      </w:r>
      <w:r w:rsidR="00084656" w:rsidRPr="001B3326">
        <w:rPr>
          <w:rFonts w:ascii="Times New Roman" w:eastAsia="黑体" w:hAnsi="Times New Roman" w:hint="eastAsia"/>
          <w:color w:val="000000"/>
          <w:sz w:val="30"/>
          <w:szCs w:val="30"/>
          <w:u w:val="single"/>
        </w:rPr>
        <w:t>5</w:t>
      </w:r>
      <w:r w:rsidR="00084656" w:rsidRPr="00A32BE0">
        <w:rPr>
          <w:rFonts w:ascii="Times New Roman" w:eastAsia="黑体" w:hAnsi="Times New Roman" w:hint="eastAsia"/>
          <w:b/>
          <w:color w:val="000000"/>
          <w:sz w:val="30"/>
          <w:szCs w:val="30"/>
          <w:u w:val="single"/>
        </w:rPr>
        <w:t>月</w:t>
      </w:r>
      <w:r w:rsidR="000F5A27" w:rsidRPr="00A32BE0">
        <w:rPr>
          <w:rFonts w:ascii="Times New Roman" w:eastAsia="黑体" w:hAnsi="Times New Roman" w:hint="eastAsia"/>
          <w:color w:val="000000"/>
          <w:sz w:val="30"/>
          <w:szCs w:val="30"/>
          <w:u w:val="single"/>
        </w:rPr>
        <w:t xml:space="preserve">        </w:t>
      </w:r>
      <w:r w:rsidR="003D71E8" w:rsidRPr="00A32BE0">
        <w:rPr>
          <w:rFonts w:ascii="Times New Roman" w:eastAsia="黑体" w:hAnsi="Times New Roman" w:hint="eastAsia"/>
          <w:color w:val="000000"/>
          <w:sz w:val="30"/>
          <w:szCs w:val="30"/>
          <w:u w:val="single"/>
        </w:rPr>
        <w:t xml:space="preserve"> </w:t>
      </w:r>
      <w:r w:rsidR="003D71E8" w:rsidRPr="00A32BE0">
        <w:rPr>
          <w:rFonts w:ascii="Times New Roman" w:eastAsia="黑体" w:hAnsi="Times New Roman" w:hint="eastAsia"/>
          <w:color w:val="000000"/>
          <w:sz w:val="30"/>
          <w:szCs w:val="30"/>
        </w:rPr>
        <w:t xml:space="preserve">   </w:t>
      </w:r>
      <w:r w:rsidR="00FB5005" w:rsidRPr="00A32BE0">
        <w:rPr>
          <w:rFonts w:ascii="Times New Roman" w:eastAsia="黑体" w:hAnsi="Times New Roman" w:hint="eastAsia"/>
          <w:color w:val="000000"/>
          <w:sz w:val="30"/>
          <w:szCs w:val="30"/>
        </w:rPr>
        <w:t xml:space="preserve"> </w:t>
      </w:r>
    </w:p>
    <w:p w:rsidR="00A32BE0" w:rsidRPr="00A32BE0" w:rsidRDefault="00992A79" w:rsidP="00A32BE0">
      <w:pPr>
        <w:tabs>
          <w:tab w:val="left" w:pos="2850"/>
          <w:tab w:val="center" w:pos="4153"/>
          <w:tab w:val="left" w:pos="5745"/>
        </w:tabs>
        <w:spacing w:before="1560" w:line="240" w:lineRule="exact"/>
        <w:jc w:val="left"/>
        <w:rPr>
          <w:rFonts w:ascii="Times New Roman" w:hAnsi="Times New Roman"/>
          <w:b/>
          <w:sz w:val="36"/>
          <w:szCs w:val="36"/>
        </w:rPr>
      </w:pPr>
      <w:r w:rsidRPr="00A32BE0">
        <w:rPr>
          <w:rFonts w:ascii="Times New Roman" w:eastAsia="黑体" w:hAnsi="Times New Roman" w:hint="eastAsia"/>
          <w:sz w:val="30"/>
          <w:szCs w:val="30"/>
        </w:rPr>
        <w:tab/>
      </w:r>
      <w:r w:rsidRPr="00A32BE0">
        <w:rPr>
          <w:rFonts w:ascii="Times New Roman" w:eastAsia="黑体" w:hAnsi="Times New Roman" w:hint="eastAsia"/>
          <w:sz w:val="30"/>
          <w:szCs w:val="30"/>
        </w:rPr>
        <w:tab/>
      </w:r>
      <w:r w:rsidRPr="00A32BE0">
        <w:rPr>
          <w:rFonts w:ascii="Times New Roman" w:eastAsia="黑体" w:hAnsi="Times New Roman" w:hint="eastAsia"/>
          <w:sz w:val="30"/>
          <w:szCs w:val="30"/>
        </w:rPr>
        <w:t>湘潭大学</w:t>
      </w:r>
      <w:r w:rsidRPr="00A32BE0">
        <w:rPr>
          <w:rFonts w:ascii="Times New Roman" w:eastAsia="黑体" w:hAnsi="Times New Roman" w:hint="eastAsia"/>
          <w:sz w:val="30"/>
          <w:szCs w:val="30"/>
        </w:rPr>
        <w:tab/>
      </w:r>
      <w:r w:rsidRPr="00A32BE0">
        <w:rPr>
          <w:rFonts w:ascii="Times New Roman" w:hAnsi="Times New Roman"/>
          <w:b/>
          <w:sz w:val="36"/>
          <w:szCs w:val="36"/>
        </w:rPr>
        <w:br w:type="page"/>
      </w:r>
    </w:p>
    <w:p w:rsidR="00A32BE0" w:rsidRPr="00A32BE0" w:rsidRDefault="00A32BE0">
      <w:pPr>
        <w:jc w:val="center"/>
        <w:rPr>
          <w:rFonts w:ascii="Times New Roman" w:hAnsi="Times New Roman"/>
          <w:b/>
          <w:sz w:val="36"/>
          <w:szCs w:val="36"/>
        </w:rPr>
      </w:pPr>
    </w:p>
    <w:p w:rsidR="009A6637" w:rsidRPr="00A32BE0" w:rsidRDefault="009A6637">
      <w:pPr>
        <w:spacing w:before="120" w:line="580" w:lineRule="exact"/>
        <w:ind w:firstLine="624"/>
        <w:rPr>
          <w:rFonts w:ascii="Times New Roman" w:eastAsia="仿宋_GB2312" w:hAnsi="Times New Roman"/>
          <w:sz w:val="28"/>
          <w:szCs w:val="28"/>
        </w:rPr>
      </w:pPr>
    </w:p>
    <w:p w:rsidR="00A32BE0" w:rsidRDefault="00A32BE0" w:rsidP="001B3326">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sz w:val="28"/>
        </w:rPr>
        <w:sectPr w:rsidR="00A32BE0" w:rsidSect="00E575AC">
          <w:pgSz w:w="11906" w:h="16838"/>
          <w:pgMar w:top="1440" w:right="1800" w:bottom="1440" w:left="1800" w:header="851" w:footer="992" w:gutter="0"/>
          <w:cols w:space="425"/>
          <w:docGrid w:type="lines" w:linePitch="312"/>
        </w:sectPr>
      </w:pPr>
    </w:p>
    <w:p w:rsidR="009A6637" w:rsidRPr="00A32BE0" w:rsidRDefault="00992A79" w:rsidP="001B3326">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sidRPr="00A32BE0">
        <w:rPr>
          <w:rFonts w:ascii="Times New Roman" w:eastAsia="黑体" w:hint="eastAsia"/>
          <w:bCs/>
          <w:sz w:val="28"/>
        </w:rPr>
        <w:lastRenderedPageBreak/>
        <w:t>基本情况</w:t>
      </w:r>
    </w:p>
    <w:tbl>
      <w:tblPr>
        <w:tblW w:w="882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420"/>
        <w:gridCol w:w="420"/>
        <w:gridCol w:w="578"/>
        <w:gridCol w:w="425"/>
        <w:gridCol w:w="567"/>
        <w:gridCol w:w="567"/>
        <w:gridCol w:w="278"/>
        <w:gridCol w:w="525"/>
        <w:gridCol w:w="735"/>
        <w:gridCol w:w="315"/>
        <w:gridCol w:w="210"/>
        <w:gridCol w:w="840"/>
        <w:gridCol w:w="945"/>
        <w:gridCol w:w="405"/>
        <w:gridCol w:w="1590"/>
      </w:tblGrid>
      <w:tr w:rsidR="009A6637" w:rsidRPr="00A32BE0" w:rsidTr="00A32BE0">
        <w:trPr>
          <w:cantSplit/>
          <w:trHeight w:val="680"/>
          <w:jc w:val="center"/>
        </w:trPr>
        <w:tc>
          <w:tcPr>
            <w:tcW w:w="840" w:type="dxa"/>
            <w:gridSpan w:val="2"/>
            <w:tcBorders>
              <w:top w:val="single" w:sz="6" w:space="0" w:color="auto"/>
              <w:left w:val="single" w:sz="6" w:space="0" w:color="auto"/>
              <w:bottom w:val="single" w:sz="4" w:space="0" w:color="auto"/>
              <w:right w:val="single" w:sz="4" w:space="0" w:color="auto"/>
            </w:tcBorders>
            <w:vAlign w:val="center"/>
          </w:tcPr>
          <w:p w:rsidR="009A6637" w:rsidRPr="00A32BE0" w:rsidRDefault="00992A79">
            <w:pPr>
              <w:jc w:val="center"/>
              <w:rPr>
                <w:rFonts w:ascii="Times New Roman" w:hAnsi="Times New Roman"/>
                <w:sz w:val="24"/>
              </w:rPr>
            </w:pPr>
            <w:r w:rsidRPr="00A32BE0">
              <w:rPr>
                <w:rFonts w:ascii="Times New Roman" w:hAnsi="Times New Roman" w:hint="eastAsia"/>
                <w:sz w:val="24"/>
              </w:rPr>
              <w:t>项目</w:t>
            </w:r>
          </w:p>
          <w:p w:rsidR="009A6637" w:rsidRPr="00A32BE0" w:rsidRDefault="00992A79">
            <w:pPr>
              <w:spacing w:line="240" w:lineRule="exact"/>
              <w:jc w:val="center"/>
              <w:rPr>
                <w:rFonts w:ascii="Times New Roman" w:hAnsi="Times New Roman"/>
                <w:sz w:val="24"/>
              </w:rPr>
            </w:pPr>
            <w:r w:rsidRPr="00A32BE0">
              <w:rPr>
                <w:rFonts w:ascii="Times New Roman" w:hAnsi="Times New Roman" w:hint="eastAsia"/>
                <w:sz w:val="24"/>
              </w:rPr>
              <w:t>名称</w:t>
            </w:r>
          </w:p>
        </w:tc>
        <w:tc>
          <w:tcPr>
            <w:tcW w:w="7980" w:type="dxa"/>
            <w:gridSpan w:val="13"/>
            <w:tcBorders>
              <w:top w:val="single" w:sz="6" w:space="0" w:color="auto"/>
              <w:left w:val="nil"/>
              <w:right w:val="single" w:sz="6" w:space="0" w:color="auto"/>
            </w:tcBorders>
            <w:vAlign w:val="center"/>
          </w:tcPr>
          <w:p w:rsidR="009A6637" w:rsidRPr="00A32BE0" w:rsidRDefault="008246E9">
            <w:pPr>
              <w:jc w:val="center"/>
              <w:rPr>
                <w:rFonts w:ascii="Times New Roman" w:eastAsiaTheme="minorEastAsia" w:hAnsi="Times New Roman"/>
                <w:b/>
                <w:sz w:val="24"/>
              </w:rPr>
            </w:pPr>
            <w:r w:rsidRPr="00A32BE0">
              <w:rPr>
                <w:rFonts w:ascii="Times New Roman" w:eastAsiaTheme="minorEastAsia" w:hAnsi="Times New Roman" w:hint="eastAsia"/>
                <w:b/>
                <w:kern w:val="0"/>
                <w:sz w:val="24"/>
                <w:szCs w:val="24"/>
              </w:rPr>
              <w:t>基于合成孔径聚焦（</w:t>
            </w:r>
            <w:r w:rsidRPr="00A32BE0">
              <w:rPr>
                <w:rFonts w:ascii="Times New Roman" w:eastAsiaTheme="minorEastAsia" w:hAnsi="Times New Roman" w:hint="eastAsia"/>
                <w:b/>
                <w:kern w:val="0"/>
                <w:sz w:val="24"/>
                <w:szCs w:val="24"/>
              </w:rPr>
              <w:t>S</w:t>
            </w:r>
            <w:r w:rsidRPr="00A32BE0">
              <w:rPr>
                <w:rFonts w:ascii="Times New Roman" w:eastAsiaTheme="minorEastAsia" w:hAnsi="Times New Roman"/>
                <w:b/>
                <w:kern w:val="0"/>
                <w:sz w:val="24"/>
                <w:szCs w:val="24"/>
              </w:rPr>
              <w:t>AFT</w:t>
            </w:r>
            <w:r w:rsidRPr="00A32BE0">
              <w:rPr>
                <w:rFonts w:ascii="Times New Roman" w:eastAsiaTheme="minorEastAsia" w:hAnsi="Times New Roman" w:hint="eastAsia"/>
                <w:b/>
                <w:kern w:val="0"/>
                <w:sz w:val="24"/>
                <w:szCs w:val="24"/>
              </w:rPr>
              <w:t>）技术的波纹管压浆密实度超声检测实验研究</w:t>
            </w:r>
          </w:p>
        </w:tc>
      </w:tr>
      <w:tr w:rsidR="009A6637" w:rsidRPr="00A32BE0" w:rsidTr="00A32BE0">
        <w:trPr>
          <w:cantSplit/>
          <w:trHeight w:val="680"/>
          <w:jc w:val="center"/>
        </w:trPr>
        <w:tc>
          <w:tcPr>
            <w:tcW w:w="840" w:type="dxa"/>
            <w:gridSpan w:val="2"/>
            <w:tcBorders>
              <w:top w:val="single" w:sz="4" w:space="0" w:color="auto"/>
              <w:left w:val="single" w:sz="6" w:space="0" w:color="auto"/>
              <w:bottom w:val="nil"/>
              <w:right w:val="single" w:sz="4" w:space="0" w:color="auto"/>
            </w:tcBorders>
            <w:vAlign w:val="center"/>
          </w:tcPr>
          <w:p w:rsidR="009A6637" w:rsidRPr="00A32BE0" w:rsidRDefault="00992A79">
            <w:pPr>
              <w:jc w:val="center"/>
              <w:rPr>
                <w:rFonts w:ascii="Times New Roman" w:hAnsi="Times New Roman"/>
                <w:sz w:val="24"/>
              </w:rPr>
            </w:pPr>
            <w:r w:rsidRPr="00A32BE0">
              <w:rPr>
                <w:rFonts w:ascii="Times New Roman" w:hAnsi="Times New Roman" w:hint="eastAsia"/>
                <w:sz w:val="24"/>
              </w:rPr>
              <w:t>所属</w:t>
            </w:r>
          </w:p>
          <w:p w:rsidR="009A6637" w:rsidRPr="00A32BE0" w:rsidRDefault="00992A79">
            <w:pPr>
              <w:jc w:val="center"/>
              <w:rPr>
                <w:rFonts w:ascii="Times New Roman" w:hAnsi="Times New Roman"/>
                <w:sz w:val="24"/>
              </w:rPr>
            </w:pPr>
            <w:r w:rsidRPr="00A32BE0">
              <w:rPr>
                <w:rFonts w:ascii="Times New Roman" w:hAnsi="Times New Roman" w:hint="eastAsia"/>
                <w:sz w:val="24"/>
              </w:rPr>
              <w:t>学科</w:t>
            </w:r>
          </w:p>
        </w:tc>
        <w:tc>
          <w:tcPr>
            <w:tcW w:w="2137" w:type="dxa"/>
            <w:gridSpan w:val="4"/>
            <w:tcBorders>
              <w:top w:val="nil"/>
              <w:left w:val="nil"/>
              <w:bottom w:val="single" w:sz="4" w:space="0" w:color="auto"/>
              <w:right w:val="single" w:sz="6" w:space="0" w:color="auto"/>
            </w:tcBorders>
            <w:vAlign w:val="center"/>
          </w:tcPr>
          <w:p w:rsidR="009A6637" w:rsidRPr="00A32BE0" w:rsidRDefault="00992A79">
            <w:pPr>
              <w:widowControl/>
              <w:tabs>
                <w:tab w:val="left" w:pos="2025"/>
                <w:tab w:val="center" w:pos="4082"/>
              </w:tabs>
              <w:jc w:val="left"/>
              <w:rPr>
                <w:rFonts w:ascii="Times New Roman" w:hAnsi="Times New Roman"/>
                <w:sz w:val="24"/>
              </w:rPr>
            </w:pPr>
            <w:r w:rsidRPr="00A32BE0">
              <w:rPr>
                <w:rFonts w:ascii="Times New Roman" w:hAnsi="Times New Roman" w:hint="eastAsia"/>
                <w:sz w:val="24"/>
              </w:rPr>
              <w:t>学科一级门：</w:t>
            </w:r>
          </w:p>
        </w:tc>
        <w:tc>
          <w:tcPr>
            <w:tcW w:w="1853" w:type="dxa"/>
            <w:gridSpan w:val="4"/>
            <w:tcBorders>
              <w:top w:val="nil"/>
              <w:left w:val="nil"/>
              <w:bottom w:val="single" w:sz="4" w:space="0" w:color="auto"/>
              <w:right w:val="single" w:sz="6" w:space="0" w:color="auto"/>
            </w:tcBorders>
            <w:vAlign w:val="center"/>
          </w:tcPr>
          <w:p w:rsidR="009A6637" w:rsidRPr="00A32BE0" w:rsidRDefault="00B20F6D" w:rsidP="000F5A27">
            <w:pPr>
              <w:widowControl/>
              <w:tabs>
                <w:tab w:val="left" w:pos="2025"/>
                <w:tab w:val="center" w:pos="4082"/>
              </w:tabs>
              <w:jc w:val="center"/>
              <w:rPr>
                <w:rFonts w:ascii="Times New Roman" w:eastAsiaTheme="minorEastAsia" w:hAnsi="Times New Roman"/>
                <w:b/>
                <w:sz w:val="24"/>
              </w:rPr>
            </w:pPr>
            <w:r w:rsidRPr="00A32BE0">
              <w:rPr>
                <w:rFonts w:ascii="Times New Roman" w:eastAsiaTheme="minorEastAsia" w:hAnsi="Times New Roman" w:hint="eastAsia"/>
                <w:b/>
                <w:sz w:val="24"/>
              </w:rPr>
              <w:t>工学</w:t>
            </w:r>
          </w:p>
        </w:tc>
        <w:tc>
          <w:tcPr>
            <w:tcW w:w="1995" w:type="dxa"/>
            <w:gridSpan w:val="3"/>
            <w:tcBorders>
              <w:top w:val="nil"/>
              <w:left w:val="nil"/>
              <w:bottom w:val="single" w:sz="4" w:space="0" w:color="auto"/>
              <w:right w:val="single" w:sz="6" w:space="0" w:color="auto"/>
            </w:tcBorders>
            <w:vAlign w:val="center"/>
          </w:tcPr>
          <w:p w:rsidR="009A6637" w:rsidRPr="00A32BE0" w:rsidRDefault="00992A79">
            <w:pPr>
              <w:widowControl/>
              <w:tabs>
                <w:tab w:val="left" w:pos="2025"/>
                <w:tab w:val="center" w:pos="4082"/>
              </w:tabs>
              <w:jc w:val="left"/>
              <w:rPr>
                <w:rFonts w:ascii="Times New Roman" w:hAnsi="Times New Roman"/>
                <w:sz w:val="24"/>
              </w:rPr>
            </w:pPr>
            <w:r w:rsidRPr="00A32BE0">
              <w:rPr>
                <w:rFonts w:ascii="Times New Roman" w:hAnsi="Times New Roman" w:hint="eastAsia"/>
                <w:sz w:val="24"/>
              </w:rPr>
              <w:t>学科二级类：</w:t>
            </w:r>
          </w:p>
        </w:tc>
        <w:tc>
          <w:tcPr>
            <w:tcW w:w="1995" w:type="dxa"/>
            <w:gridSpan w:val="2"/>
            <w:tcBorders>
              <w:top w:val="nil"/>
              <w:left w:val="nil"/>
              <w:bottom w:val="single" w:sz="4" w:space="0" w:color="auto"/>
              <w:right w:val="single" w:sz="6" w:space="0" w:color="auto"/>
            </w:tcBorders>
            <w:vAlign w:val="center"/>
          </w:tcPr>
          <w:p w:rsidR="009A6637" w:rsidRPr="00A32BE0" w:rsidRDefault="00B20F6D" w:rsidP="000F5A27">
            <w:pPr>
              <w:widowControl/>
              <w:tabs>
                <w:tab w:val="left" w:pos="2025"/>
                <w:tab w:val="center" w:pos="4082"/>
              </w:tabs>
              <w:jc w:val="center"/>
              <w:rPr>
                <w:rFonts w:ascii="Times New Roman" w:eastAsiaTheme="minorEastAsia" w:hAnsi="Times New Roman"/>
                <w:b/>
                <w:sz w:val="24"/>
              </w:rPr>
            </w:pPr>
            <w:r w:rsidRPr="00A32BE0">
              <w:rPr>
                <w:rFonts w:ascii="Times New Roman" w:eastAsiaTheme="minorEastAsia" w:hAnsi="Times New Roman" w:hint="eastAsia"/>
                <w:b/>
                <w:sz w:val="24"/>
              </w:rPr>
              <w:t>土木类</w:t>
            </w:r>
          </w:p>
        </w:tc>
      </w:tr>
      <w:tr w:rsidR="009A6637" w:rsidRPr="00A32BE0" w:rsidTr="00A32BE0">
        <w:trPr>
          <w:cantSplit/>
          <w:trHeight w:val="680"/>
          <w:jc w:val="center"/>
        </w:trPr>
        <w:tc>
          <w:tcPr>
            <w:tcW w:w="840" w:type="dxa"/>
            <w:gridSpan w:val="2"/>
            <w:tcBorders>
              <w:top w:val="single" w:sz="4" w:space="0" w:color="auto"/>
              <w:left w:val="single" w:sz="6" w:space="0" w:color="auto"/>
              <w:bottom w:val="nil"/>
              <w:right w:val="single" w:sz="4" w:space="0" w:color="auto"/>
            </w:tcBorders>
            <w:vAlign w:val="center"/>
          </w:tcPr>
          <w:p w:rsidR="009A6637" w:rsidRPr="00A32BE0" w:rsidRDefault="00992A79">
            <w:pPr>
              <w:jc w:val="center"/>
              <w:rPr>
                <w:rFonts w:ascii="Times New Roman" w:hAnsi="Times New Roman"/>
                <w:sz w:val="24"/>
              </w:rPr>
            </w:pPr>
            <w:r w:rsidRPr="00A32BE0">
              <w:rPr>
                <w:rFonts w:ascii="Times New Roman" w:hAnsi="Times New Roman" w:hint="eastAsia"/>
                <w:sz w:val="24"/>
              </w:rPr>
              <w:t>申请</w:t>
            </w:r>
          </w:p>
          <w:p w:rsidR="009A6637" w:rsidRPr="00A32BE0" w:rsidRDefault="00992A79">
            <w:pPr>
              <w:jc w:val="center"/>
              <w:rPr>
                <w:rFonts w:ascii="Times New Roman" w:hAnsi="Times New Roman"/>
                <w:sz w:val="24"/>
              </w:rPr>
            </w:pPr>
            <w:r w:rsidRPr="00A32BE0">
              <w:rPr>
                <w:rFonts w:ascii="Times New Roman" w:hAnsi="Times New Roman" w:hint="eastAsia"/>
                <w:sz w:val="24"/>
              </w:rPr>
              <w:t>金额</w:t>
            </w:r>
          </w:p>
        </w:tc>
        <w:tc>
          <w:tcPr>
            <w:tcW w:w="2415" w:type="dxa"/>
            <w:gridSpan w:val="5"/>
            <w:tcBorders>
              <w:top w:val="single" w:sz="4" w:space="0" w:color="auto"/>
              <w:left w:val="nil"/>
              <w:bottom w:val="single" w:sz="4" w:space="0" w:color="auto"/>
            </w:tcBorders>
            <w:vAlign w:val="center"/>
          </w:tcPr>
          <w:p w:rsidR="009A6637" w:rsidRPr="00A32BE0" w:rsidRDefault="008246E9" w:rsidP="000F5A27">
            <w:pPr>
              <w:jc w:val="center"/>
              <w:rPr>
                <w:rFonts w:ascii="Times New Roman" w:hAnsi="Times New Roman"/>
                <w:b/>
                <w:sz w:val="24"/>
              </w:rPr>
            </w:pPr>
            <w:r w:rsidRPr="00A32BE0">
              <w:rPr>
                <w:rFonts w:ascii="Times New Roman" w:eastAsiaTheme="minorEastAsia" w:hAnsi="Times New Roman" w:hint="eastAsia"/>
                <w:b/>
                <w:sz w:val="24"/>
              </w:rPr>
              <w:t>10000</w:t>
            </w:r>
            <w:r w:rsidR="00992A79" w:rsidRPr="00A32BE0">
              <w:rPr>
                <w:rFonts w:ascii="Times New Roman" w:hAnsi="Times New Roman" w:hint="eastAsia"/>
                <w:b/>
                <w:sz w:val="24"/>
              </w:rPr>
              <w:t>元</w:t>
            </w:r>
          </w:p>
        </w:tc>
        <w:tc>
          <w:tcPr>
            <w:tcW w:w="1260" w:type="dxa"/>
            <w:gridSpan w:val="2"/>
            <w:tcBorders>
              <w:top w:val="single" w:sz="4" w:space="0" w:color="auto"/>
              <w:bottom w:val="single" w:sz="4" w:space="0" w:color="auto"/>
            </w:tcBorders>
            <w:vAlign w:val="center"/>
          </w:tcPr>
          <w:p w:rsidR="009A6637" w:rsidRPr="00A32BE0" w:rsidRDefault="00992A79">
            <w:pPr>
              <w:jc w:val="center"/>
              <w:rPr>
                <w:rFonts w:ascii="Times New Roman" w:hAnsi="Times New Roman"/>
                <w:sz w:val="24"/>
              </w:rPr>
            </w:pPr>
            <w:r w:rsidRPr="00A32BE0">
              <w:rPr>
                <w:rFonts w:ascii="Times New Roman" w:hAnsi="Times New Roman" w:hint="eastAsia"/>
                <w:sz w:val="24"/>
              </w:rPr>
              <w:t>起止年月</w:t>
            </w:r>
          </w:p>
        </w:tc>
        <w:tc>
          <w:tcPr>
            <w:tcW w:w="4305" w:type="dxa"/>
            <w:gridSpan w:val="6"/>
            <w:tcBorders>
              <w:top w:val="single" w:sz="4" w:space="0" w:color="auto"/>
              <w:bottom w:val="single" w:sz="4" w:space="0" w:color="auto"/>
              <w:right w:val="single" w:sz="6" w:space="0" w:color="auto"/>
            </w:tcBorders>
            <w:vAlign w:val="center"/>
          </w:tcPr>
          <w:p w:rsidR="009A6637" w:rsidRPr="00A32BE0" w:rsidRDefault="00992A79" w:rsidP="003D71E8">
            <w:pPr>
              <w:jc w:val="center"/>
              <w:rPr>
                <w:rFonts w:ascii="Times New Roman" w:hAnsi="Times New Roman"/>
                <w:b/>
                <w:sz w:val="24"/>
              </w:rPr>
            </w:pPr>
            <w:r w:rsidRPr="00A32BE0">
              <w:rPr>
                <w:rFonts w:ascii="Times New Roman" w:hAnsi="Times New Roman" w:hint="eastAsia"/>
                <w:sz w:val="24"/>
              </w:rPr>
              <w:t xml:space="preserve">  </w:t>
            </w:r>
            <w:r w:rsidRPr="00A32BE0">
              <w:rPr>
                <w:rFonts w:ascii="Times New Roman" w:eastAsiaTheme="minorEastAsia" w:hAnsi="Times New Roman" w:hint="eastAsia"/>
                <w:sz w:val="24"/>
              </w:rPr>
              <w:t xml:space="preserve"> </w:t>
            </w:r>
            <w:r w:rsidR="008246E9" w:rsidRPr="00A32BE0">
              <w:rPr>
                <w:rFonts w:ascii="Times New Roman" w:eastAsiaTheme="minorEastAsia" w:hAnsi="Times New Roman" w:hint="eastAsia"/>
                <w:b/>
                <w:sz w:val="24"/>
              </w:rPr>
              <w:t>2019</w:t>
            </w:r>
            <w:r w:rsidRPr="00A32BE0">
              <w:rPr>
                <w:rFonts w:ascii="Times New Roman" w:eastAsiaTheme="minorEastAsia" w:hAnsi="Times New Roman" w:hint="eastAsia"/>
                <w:b/>
                <w:sz w:val="24"/>
              </w:rPr>
              <w:t>年</w:t>
            </w:r>
            <w:r w:rsidR="00FB5005" w:rsidRPr="00A32BE0">
              <w:rPr>
                <w:rFonts w:ascii="Times New Roman" w:eastAsiaTheme="minorEastAsia" w:hAnsi="Times New Roman" w:hint="eastAsia"/>
                <w:b/>
                <w:sz w:val="24"/>
              </w:rPr>
              <w:t>5</w:t>
            </w:r>
            <w:r w:rsidRPr="00A32BE0">
              <w:rPr>
                <w:rFonts w:ascii="Times New Roman" w:eastAsiaTheme="minorEastAsia" w:hAnsi="Times New Roman" w:hint="eastAsia"/>
                <w:b/>
                <w:sz w:val="24"/>
              </w:rPr>
              <w:t>月至</w:t>
            </w:r>
            <w:r w:rsidR="00084656" w:rsidRPr="00A32BE0">
              <w:rPr>
                <w:rFonts w:ascii="Times New Roman" w:eastAsiaTheme="minorEastAsia" w:hAnsi="Times New Roman" w:hint="eastAsia"/>
                <w:b/>
                <w:sz w:val="24"/>
              </w:rPr>
              <w:t>2021</w:t>
            </w:r>
            <w:r w:rsidRPr="00A32BE0">
              <w:rPr>
                <w:rFonts w:ascii="Times New Roman" w:eastAsiaTheme="minorEastAsia" w:hAnsi="Times New Roman" w:hint="eastAsia"/>
                <w:b/>
                <w:sz w:val="24"/>
              </w:rPr>
              <w:t>年</w:t>
            </w:r>
            <w:r w:rsidR="00084656" w:rsidRPr="00A32BE0">
              <w:rPr>
                <w:rFonts w:ascii="Times New Roman" w:eastAsiaTheme="minorEastAsia" w:hAnsi="Times New Roman" w:hint="eastAsia"/>
                <w:b/>
                <w:sz w:val="24"/>
              </w:rPr>
              <w:t>5</w:t>
            </w:r>
            <w:r w:rsidRPr="00A32BE0">
              <w:rPr>
                <w:rFonts w:ascii="Times New Roman" w:eastAsiaTheme="minorEastAsia" w:hAnsi="Times New Roman" w:hint="eastAsia"/>
                <w:b/>
                <w:sz w:val="24"/>
              </w:rPr>
              <w:t>月</w:t>
            </w:r>
          </w:p>
        </w:tc>
      </w:tr>
      <w:tr w:rsidR="009A6637" w:rsidRPr="00A32BE0" w:rsidTr="00A32BE0">
        <w:trPr>
          <w:cantSplit/>
          <w:trHeight w:val="680"/>
          <w:jc w:val="center"/>
        </w:trPr>
        <w:tc>
          <w:tcPr>
            <w:tcW w:w="840" w:type="dxa"/>
            <w:gridSpan w:val="2"/>
            <w:tcBorders>
              <w:top w:val="single" w:sz="4" w:space="0" w:color="auto"/>
              <w:left w:val="single" w:sz="6" w:space="0" w:color="auto"/>
              <w:bottom w:val="nil"/>
              <w:right w:val="single" w:sz="4" w:space="0" w:color="auto"/>
            </w:tcBorders>
            <w:vAlign w:val="center"/>
          </w:tcPr>
          <w:p w:rsidR="009A6637" w:rsidRPr="00A32BE0" w:rsidRDefault="00992A79">
            <w:pPr>
              <w:jc w:val="center"/>
              <w:rPr>
                <w:rFonts w:ascii="Times New Roman" w:hAnsi="Times New Roman"/>
                <w:sz w:val="24"/>
              </w:rPr>
            </w:pPr>
            <w:r w:rsidRPr="00A32BE0">
              <w:rPr>
                <w:rFonts w:ascii="Times New Roman" w:hAnsi="Times New Roman" w:hint="eastAsia"/>
                <w:sz w:val="24"/>
              </w:rPr>
              <w:t>负责人</w:t>
            </w:r>
          </w:p>
          <w:p w:rsidR="009A6637" w:rsidRPr="00A32BE0" w:rsidRDefault="00992A79">
            <w:pPr>
              <w:jc w:val="center"/>
              <w:rPr>
                <w:rFonts w:ascii="Times New Roman" w:hAnsi="Times New Roman"/>
                <w:sz w:val="24"/>
              </w:rPr>
            </w:pPr>
            <w:r w:rsidRPr="00A32BE0">
              <w:rPr>
                <w:rFonts w:ascii="Times New Roman" w:hAnsi="Times New Roman" w:hint="eastAsia"/>
                <w:sz w:val="24"/>
              </w:rPr>
              <w:t>姓名</w:t>
            </w:r>
          </w:p>
        </w:tc>
        <w:tc>
          <w:tcPr>
            <w:tcW w:w="1570" w:type="dxa"/>
            <w:gridSpan w:val="3"/>
            <w:tcBorders>
              <w:top w:val="single" w:sz="4" w:space="0" w:color="auto"/>
              <w:left w:val="nil"/>
              <w:bottom w:val="single" w:sz="4" w:space="0" w:color="auto"/>
              <w:right w:val="single" w:sz="4" w:space="0" w:color="auto"/>
            </w:tcBorders>
            <w:vAlign w:val="center"/>
          </w:tcPr>
          <w:p w:rsidR="009A6637" w:rsidRPr="00A32BE0" w:rsidRDefault="009A6637">
            <w:pPr>
              <w:jc w:val="center"/>
              <w:rPr>
                <w:rFonts w:ascii="Times New Roman" w:eastAsiaTheme="minorEastAsia" w:hAnsi="Times New Roman"/>
                <w:b/>
                <w:sz w:val="24"/>
              </w:rPr>
            </w:pPr>
            <w:bookmarkStart w:id="0" w:name="_GoBack"/>
            <w:bookmarkEnd w:id="0"/>
          </w:p>
        </w:tc>
        <w:tc>
          <w:tcPr>
            <w:tcW w:w="845" w:type="dxa"/>
            <w:gridSpan w:val="2"/>
            <w:tcBorders>
              <w:top w:val="single" w:sz="4" w:space="0" w:color="auto"/>
              <w:left w:val="nil"/>
              <w:bottom w:val="single" w:sz="4" w:space="0" w:color="auto"/>
              <w:right w:val="single" w:sz="4" w:space="0" w:color="auto"/>
            </w:tcBorders>
            <w:vAlign w:val="center"/>
          </w:tcPr>
          <w:p w:rsidR="009A6637" w:rsidRPr="00A32BE0" w:rsidRDefault="009A6637" w:rsidP="00A32BE0">
            <w:pPr>
              <w:jc w:val="center"/>
              <w:rPr>
                <w:rFonts w:ascii="Times New Roman" w:hAnsi="Times New Roman"/>
                <w:sz w:val="24"/>
              </w:rPr>
            </w:pPr>
          </w:p>
        </w:tc>
        <w:tc>
          <w:tcPr>
            <w:tcW w:w="525" w:type="dxa"/>
            <w:tcBorders>
              <w:top w:val="single" w:sz="4" w:space="0" w:color="auto"/>
              <w:left w:val="single" w:sz="4" w:space="0" w:color="auto"/>
              <w:bottom w:val="single" w:sz="4" w:space="0" w:color="auto"/>
              <w:right w:val="single" w:sz="4" w:space="0" w:color="auto"/>
            </w:tcBorders>
            <w:vAlign w:val="center"/>
          </w:tcPr>
          <w:p w:rsidR="009A6637" w:rsidRPr="00A32BE0" w:rsidRDefault="009A6637" w:rsidP="00084656">
            <w:pPr>
              <w:jc w:val="center"/>
              <w:rPr>
                <w:rFonts w:ascii="Times New Roman" w:eastAsiaTheme="minorEastAsia" w:hAnsi="Times New Roman"/>
                <w:b/>
                <w:sz w:val="24"/>
              </w:rPr>
            </w:pPr>
          </w:p>
        </w:tc>
        <w:tc>
          <w:tcPr>
            <w:tcW w:w="735" w:type="dxa"/>
            <w:tcBorders>
              <w:top w:val="single" w:sz="4" w:space="0" w:color="auto"/>
              <w:left w:val="single" w:sz="4" w:space="0" w:color="auto"/>
              <w:bottom w:val="single" w:sz="4" w:space="0" w:color="auto"/>
              <w:right w:val="single" w:sz="4" w:space="0" w:color="auto"/>
            </w:tcBorders>
            <w:vAlign w:val="center"/>
          </w:tcPr>
          <w:p w:rsidR="009A6637" w:rsidRPr="00A32BE0" w:rsidRDefault="009A6637">
            <w:pPr>
              <w:jc w:val="center"/>
              <w:rPr>
                <w:rFonts w:ascii="Times New Roman" w:hAnsi="Times New Roman"/>
                <w:sz w:val="24"/>
              </w:rPr>
            </w:pPr>
          </w:p>
        </w:tc>
        <w:tc>
          <w:tcPr>
            <w:tcW w:w="1365" w:type="dxa"/>
            <w:gridSpan w:val="3"/>
            <w:tcBorders>
              <w:top w:val="single" w:sz="4" w:space="0" w:color="auto"/>
              <w:left w:val="single" w:sz="4" w:space="0" w:color="auto"/>
              <w:bottom w:val="single" w:sz="4" w:space="0" w:color="auto"/>
              <w:right w:val="single" w:sz="4" w:space="0" w:color="auto"/>
            </w:tcBorders>
            <w:vAlign w:val="center"/>
          </w:tcPr>
          <w:p w:rsidR="009A6637" w:rsidRPr="00A32BE0" w:rsidRDefault="009A6637" w:rsidP="000F5A27">
            <w:pPr>
              <w:ind w:firstLineChars="100" w:firstLine="241"/>
              <w:rPr>
                <w:rFonts w:ascii="Times New Roman" w:eastAsiaTheme="minorEastAsia" w:hAnsi="Times New Roman"/>
                <w:b/>
                <w:sz w:val="24"/>
              </w:rPr>
            </w:pPr>
          </w:p>
        </w:tc>
        <w:tc>
          <w:tcPr>
            <w:tcW w:w="1350" w:type="dxa"/>
            <w:gridSpan w:val="2"/>
            <w:tcBorders>
              <w:top w:val="single" w:sz="4" w:space="0" w:color="auto"/>
              <w:left w:val="single" w:sz="4" w:space="0" w:color="auto"/>
              <w:bottom w:val="single" w:sz="4" w:space="0" w:color="auto"/>
              <w:right w:val="single" w:sz="4" w:space="0" w:color="auto"/>
            </w:tcBorders>
            <w:vAlign w:val="center"/>
          </w:tcPr>
          <w:p w:rsidR="009A6637" w:rsidRPr="00A32BE0" w:rsidRDefault="009A6637">
            <w:pPr>
              <w:jc w:val="center"/>
              <w:rPr>
                <w:rFonts w:ascii="Times New Roman" w:hAnsi="Times New Roman"/>
                <w:sz w:val="24"/>
              </w:rPr>
            </w:pPr>
          </w:p>
        </w:tc>
        <w:tc>
          <w:tcPr>
            <w:tcW w:w="1590" w:type="dxa"/>
            <w:tcBorders>
              <w:top w:val="single" w:sz="4" w:space="0" w:color="auto"/>
              <w:left w:val="single" w:sz="4" w:space="0" w:color="auto"/>
              <w:bottom w:val="single" w:sz="4" w:space="0" w:color="auto"/>
              <w:right w:val="single" w:sz="6" w:space="0" w:color="auto"/>
            </w:tcBorders>
            <w:vAlign w:val="center"/>
          </w:tcPr>
          <w:p w:rsidR="009A6637" w:rsidRPr="00A32BE0" w:rsidRDefault="009A6637" w:rsidP="00084656">
            <w:pPr>
              <w:jc w:val="center"/>
              <w:rPr>
                <w:rFonts w:ascii="Times New Roman" w:hAnsi="Times New Roman"/>
                <w:b/>
                <w:sz w:val="24"/>
              </w:rPr>
            </w:pPr>
          </w:p>
        </w:tc>
      </w:tr>
      <w:tr w:rsidR="009A6637" w:rsidRPr="00A32BE0" w:rsidTr="00A32BE0">
        <w:trPr>
          <w:cantSplit/>
          <w:trHeight w:val="680"/>
          <w:jc w:val="center"/>
        </w:trPr>
        <w:tc>
          <w:tcPr>
            <w:tcW w:w="840" w:type="dxa"/>
            <w:gridSpan w:val="2"/>
            <w:tcBorders>
              <w:top w:val="single" w:sz="4" w:space="0" w:color="auto"/>
              <w:left w:val="single" w:sz="6" w:space="0" w:color="auto"/>
              <w:bottom w:val="nil"/>
              <w:right w:val="single" w:sz="4" w:space="0" w:color="auto"/>
            </w:tcBorders>
            <w:vAlign w:val="center"/>
          </w:tcPr>
          <w:p w:rsidR="009A6637" w:rsidRPr="00A32BE0" w:rsidRDefault="00992A79">
            <w:pPr>
              <w:jc w:val="center"/>
              <w:rPr>
                <w:rFonts w:ascii="Times New Roman" w:hAnsi="Times New Roman"/>
                <w:sz w:val="24"/>
              </w:rPr>
            </w:pPr>
            <w:r w:rsidRPr="00A32BE0">
              <w:rPr>
                <w:rFonts w:ascii="Times New Roman" w:hAnsi="Times New Roman" w:hint="eastAsia"/>
                <w:sz w:val="24"/>
              </w:rPr>
              <w:t>学号</w:t>
            </w:r>
          </w:p>
        </w:tc>
        <w:tc>
          <w:tcPr>
            <w:tcW w:w="1570" w:type="dxa"/>
            <w:gridSpan w:val="3"/>
            <w:tcBorders>
              <w:top w:val="single" w:sz="4" w:space="0" w:color="auto"/>
              <w:left w:val="nil"/>
              <w:bottom w:val="single" w:sz="4" w:space="0" w:color="auto"/>
              <w:right w:val="single" w:sz="4" w:space="0" w:color="auto"/>
            </w:tcBorders>
            <w:vAlign w:val="center"/>
          </w:tcPr>
          <w:p w:rsidR="009A6637" w:rsidRPr="00A32BE0" w:rsidRDefault="009A6637" w:rsidP="00084656">
            <w:pPr>
              <w:jc w:val="center"/>
              <w:rPr>
                <w:rFonts w:ascii="Times New Roman" w:eastAsiaTheme="minorEastAsia" w:hAnsi="Times New Roman"/>
                <w:b/>
                <w:sz w:val="24"/>
              </w:rPr>
            </w:pPr>
          </w:p>
        </w:tc>
        <w:tc>
          <w:tcPr>
            <w:tcW w:w="845" w:type="dxa"/>
            <w:gridSpan w:val="2"/>
            <w:tcBorders>
              <w:top w:val="single" w:sz="4" w:space="0" w:color="auto"/>
              <w:left w:val="nil"/>
              <w:bottom w:val="single" w:sz="4" w:space="0" w:color="auto"/>
              <w:right w:val="single" w:sz="4" w:space="0" w:color="auto"/>
            </w:tcBorders>
            <w:vAlign w:val="center"/>
          </w:tcPr>
          <w:p w:rsidR="009A6637" w:rsidRPr="00A32BE0" w:rsidRDefault="009A6637" w:rsidP="00A32BE0">
            <w:pPr>
              <w:jc w:val="center"/>
              <w:rPr>
                <w:rFonts w:ascii="Times New Roman" w:hAnsi="Times New Roman"/>
                <w:sz w:val="24"/>
              </w:rPr>
            </w:pPr>
          </w:p>
        </w:tc>
        <w:tc>
          <w:tcPr>
            <w:tcW w:w="5565" w:type="dxa"/>
            <w:gridSpan w:val="8"/>
            <w:tcBorders>
              <w:top w:val="single" w:sz="4" w:space="0" w:color="auto"/>
              <w:left w:val="single" w:sz="4" w:space="0" w:color="auto"/>
              <w:bottom w:val="single" w:sz="4" w:space="0" w:color="auto"/>
              <w:right w:val="single" w:sz="6" w:space="0" w:color="auto"/>
            </w:tcBorders>
            <w:vAlign w:val="center"/>
          </w:tcPr>
          <w:p w:rsidR="009A6637" w:rsidRPr="00A32BE0" w:rsidRDefault="009A6637">
            <w:pPr>
              <w:ind w:firstLineChars="200" w:firstLine="480"/>
              <w:rPr>
                <w:rFonts w:ascii="Times New Roman" w:hAnsi="Times New Roman"/>
                <w:sz w:val="24"/>
              </w:rPr>
            </w:pPr>
          </w:p>
        </w:tc>
      </w:tr>
      <w:tr w:rsidR="009A6637" w:rsidRPr="00A32BE0" w:rsidTr="00A32BE0">
        <w:trPr>
          <w:cantSplit/>
          <w:trHeight w:val="680"/>
          <w:jc w:val="center"/>
        </w:trPr>
        <w:tc>
          <w:tcPr>
            <w:tcW w:w="840" w:type="dxa"/>
            <w:gridSpan w:val="2"/>
            <w:tcBorders>
              <w:top w:val="single" w:sz="4" w:space="0" w:color="auto"/>
              <w:left w:val="single" w:sz="6" w:space="0" w:color="auto"/>
              <w:bottom w:val="nil"/>
              <w:right w:val="single" w:sz="4" w:space="0" w:color="auto"/>
            </w:tcBorders>
            <w:vAlign w:val="center"/>
          </w:tcPr>
          <w:p w:rsidR="009A6637" w:rsidRPr="00A32BE0" w:rsidRDefault="00992A79">
            <w:pPr>
              <w:jc w:val="center"/>
              <w:rPr>
                <w:rFonts w:ascii="Times New Roman" w:hAnsi="Times New Roman"/>
                <w:sz w:val="24"/>
              </w:rPr>
            </w:pPr>
            <w:r w:rsidRPr="00A32BE0">
              <w:rPr>
                <w:rFonts w:ascii="Times New Roman" w:hAnsi="Times New Roman" w:hint="eastAsia"/>
                <w:sz w:val="24"/>
              </w:rPr>
              <w:t>指导</w:t>
            </w:r>
          </w:p>
          <w:p w:rsidR="009A6637" w:rsidRPr="00A32BE0" w:rsidRDefault="00992A79">
            <w:pPr>
              <w:jc w:val="center"/>
              <w:rPr>
                <w:rFonts w:ascii="Times New Roman" w:hAnsi="Times New Roman"/>
                <w:sz w:val="24"/>
              </w:rPr>
            </w:pPr>
            <w:r w:rsidRPr="00A32BE0">
              <w:rPr>
                <w:rFonts w:ascii="Times New Roman" w:hAnsi="Times New Roman" w:hint="eastAsia"/>
                <w:sz w:val="24"/>
              </w:rPr>
              <w:t>教师</w:t>
            </w:r>
          </w:p>
        </w:tc>
        <w:tc>
          <w:tcPr>
            <w:tcW w:w="1570" w:type="dxa"/>
            <w:gridSpan w:val="3"/>
            <w:tcBorders>
              <w:top w:val="single" w:sz="4" w:space="0" w:color="auto"/>
              <w:left w:val="nil"/>
              <w:bottom w:val="single" w:sz="4" w:space="0" w:color="auto"/>
              <w:right w:val="single" w:sz="4" w:space="0" w:color="auto"/>
            </w:tcBorders>
            <w:vAlign w:val="center"/>
          </w:tcPr>
          <w:p w:rsidR="009A6637" w:rsidRPr="00A32BE0" w:rsidRDefault="009A6637">
            <w:pPr>
              <w:jc w:val="center"/>
              <w:rPr>
                <w:rFonts w:ascii="Times New Roman" w:eastAsiaTheme="minorEastAsia" w:hAnsi="Times New Roman"/>
                <w:b/>
                <w:sz w:val="24"/>
              </w:rPr>
            </w:pPr>
          </w:p>
        </w:tc>
        <w:tc>
          <w:tcPr>
            <w:tcW w:w="845" w:type="dxa"/>
            <w:gridSpan w:val="2"/>
            <w:tcBorders>
              <w:top w:val="single" w:sz="4" w:space="0" w:color="auto"/>
              <w:left w:val="nil"/>
              <w:bottom w:val="single" w:sz="4" w:space="0" w:color="auto"/>
              <w:right w:val="single" w:sz="4" w:space="0" w:color="auto"/>
            </w:tcBorders>
            <w:vAlign w:val="center"/>
          </w:tcPr>
          <w:p w:rsidR="009A6637" w:rsidRPr="00A32BE0" w:rsidRDefault="009A6637" w:rsidP="00A32BE0">
            <w:pPr>
              <w:jc w:val="center"/>
              <w:rPr>
                <w:rFonts w:ascii="Times New Roman" w:hAnsi="Times New Roman"/>
                <w:sz w:val="24"/>
              </w:rPr>
            </w:pPr>
          </w:p>
        </w:tc>
        <w:tc>
          <w:tcPr>
            <w:tcW w:w="5565" w:type="dxa"/>
            <w:gridSpan w:val="8"/>
            <w:tcBorders>
              <w:top w:val="single" w:sz="4" w:space="0" w:color="auto"/>
              <w:left w:val="single" w:sz="4" w:space="0" w:color="auto"/>
              <w:bottom w:val="single" w:sz="4" w:space="0" w:color="auto"/>
              <w:right w:val="single" w:sz="6" w:space="0" w:color="auto"/>
            </w:tcBorders>
            <w:vAlign w:val="center"/>
          </w:tcPr>
          <w:p w:rsidR="009A6637" w:rsidRPr="00A32BE0" w:rsidRDefault="009A6637">
            <w:pPr>
              <w:ind w:firstLineChars="200" w:firstLine="480"/>
              <w:rPr>
                <w:rFonts w:ascii="Times New Roman" w:hAnsi="Times New Roman"/>
                <w:sz w:val="24"/>
              </w:rPr>
            </w:pPr>
          </w:p>
        </w:tc>
      </w:tr>
      <w:tr w:rsidR="009A6637" w:rsidRPr="00A32BE0" w:rsidTr="00A32BE0">
        <w:trPr>
          <w:cantSplit/>
          <w:trHeight w:val="998"/>
          <w:jc w:val="center"/>
        </w:trPr>
        <w:tc>
          <w:tcPr>
            <w:tcW w:w="1843" w:type="dxa"/>
            <w:gridSpan w:val="4"/>
            <w:tcBorders>
              <w:top w:val="single" w:sz="4" w:space="0" w:color="auto"/>
              <w:left w:val="single" w:sz="6" w:space="0" w:color="auto"/>
              <w:bottom w:val="single" w:sz="4" w:space="0" w:color="auto"/>
              <w:right w:val="single" w:sz="4" w:space="0" w:color="auto"/>
            </w:tcBorders>
            <w:vAlign w:val="center"/>
          </w:tcPr>
          <w:p w:rsidR="009A6637" w:rsidRPr="00A32BE0" w:rsidRDefault="00992A79" w:rsidP="00A32BE0">
            <w:pPr>
              <w:jc w:val="center"/>
              <w:rPr>
                <w:rFonts w:ascii="Times New Roman" w:hAnsi="Times New Roman"/>
                <w:sz w:val="24"/>
              </w:rPr>
            </w:pPr>
            <w:r w:rsidRPr="00A32BE0">
              <w:rPr>
                <w:rFonts w:ascii="Times New Roman" w:hAnsi="Times New Roman" w:hint="eastAsia"/>
                <w:sz w:val="24"/>
              </w:rPr>
              <w:t>负责人曾经参与科研的情况</w:t>
            </w:r>
          </w:p>
        </w:tc>
        <w:tc>
          <w:tcPr>
            <w:tcW w:w="6977" w:type="dxa"/>
            <w:gridSpan w:val="11"/>
            <w:tcBorders>
              <w:top w:val="single" w:sz="4" w:space="0" w:color="auto"/>
              <w:left w:val="nil"/>
              <w:bottom w:val="single" w:sz="4" w:space="0" w:color="auto"/>
              <w:right w:val="single" w:sz="6" w:space="0" w:color="auto"/>
            </w:tcBorders>
            <w:vAlign w:val="center"/>
          </w:tcPr>
          <w:p w:rsidR="009A6637" w:rsidRPr="00A32BE0" w:rsidRDefault="00084656" w:rsidP="00A32BE0">
            <w:pPr>
              <w:ind w:firstLineChars="200" w:firstLine="480"/>
              <w:rPr>
                <w:rFonts w:ascii="Times New Roman" w:hAnsi="Times New Roman"/>
                <w:sz w:val="24"/>
              </w:rPr>
            </w:pPr>
            <w:r w:rsidRPr="00A32BE0">
              <w:rPr>
                <w:rFonts w:ascii="Times New Roman" w:eastAsiaTheme="minorEastAsia" w:hAnsi="Times New Roman"/>
                <w:sz w:val="24"/>
              </w:rPr>
              <w:t>无</w:t>
            </w:r>
          </w:p>
        </w:tc>
      </w:tr>
      <w:tr w:rsidR="009A6637" w:rsidRPr="00A32BE0" w:rsidTr="00A32BE0">
        <w:trPr>
          <w:cantSplit/>
          <w:trHeight w:val="1494"/>
          <w:jc w:val="center"/>
        </w:trPr>
        <w:tc>
          <w:tcPr>
            <w:tcW w:w="1843" w:type="dxa"/>
            <w:gridSpan w:val="4"/>
            <w:tcBorders>
              <w:top w:val="single" w:sz="4" w:space="0" w:color="auto"/>
              <w:left w:val="single" w:sz="6" w:space="0" w:color="auto"/>
              <w:bottom w:val="single" w:sz="4" w:space="0" w:color="auto"/>
              <w:right w:val="single" w:sz="4" w:space="0" w:color="auto"/>
            </w:tcBorders>
            <w:vAlign w:val="center"/>
          </w:tcPr>
          <w:p w:rsidR="00A32BE0" w:rsidRPr="00A32BE0" w:rsidRDefault="00992A79" w:rsidP="00A32BE0">
            <w:pPr>
              <w:jc w:val="center"/>
              <w:rPr>
                <w:rFonts w:ascii="Times New Roman" w:hAnsi="Times New Roman"/>
                <w:sz w:val="24"/>
              </w:rPr>
            </w:pPr>
            <w:r w:rsidRPr="00A32BE0">
              <w:rPr>
                <w:rFonts w:ascii="Times New Roman" w:hAnsi="Times New Roman" w:hint="eastAsia"/>
                <w:sz w:val="24"/>
              </w:rPr>
              <w:t>指导教师承担</w:t>
            </w:r>
          </w:p>
          <w:p w:rsidR="009A6637" w:rsidRPr="00A32BE0" w:rsidRDefault="00992A79" w:rsidP="00A32BE0">
            <w:pPr>
              <w:jc w:val="center"/>
              <w:rPr>
                <w:rFonts w:ascii="Times New Roman" w:hAnsi="Times New Roman"/>
                <w:sz w:val="24"/>
              </w:rPr>
            </w:pPr>
            <w:r w:rsidRPr="00A32BE0">
              <w:rPr>
                <w:rFonts w:ascii="Times New Roman" w:hAnsi="Times New Roman" w:hint="eastAsia"/>
                <w:sz w:val="24"/>
              </w:rPr>
              <w:t>科研课题情况</w:t>
            </w:r>
          </w:p>
        </w:tc>
        <w:tc>
          <w:tcPr>
            <w:tcW w:w="6977" w:type="dxa"/>
            <w:gridSpan w:val="11"/>
            <w:tcBorders>
              <w:top w:val="single" w:sz="4" w:space="0" w:color="auto"/>
              <w:left w:val="nil"/>
              <w:bottom w:val="single" w:sz="4" w:space="0" w:color="auto"/>
              <w:right w:val="single" w:sz="6" w:space="0" w:color="auto"/>
            </w:tcBorders>
            <w:vAlign w:val="center"/>
          </w:tcPr>
          <w:p w:rsidR="00084656" w:rsidRPr="00A32BE0" w:rsidRDefault="00084656" w:rsidP="00A32BE0">
            <w:pPr>
              <w:widowControl/>
              <w:adjustRightInd w:val="0"/>
              <w:snapToGrid w:val="0"/>
              <w:spacing w:after="60"/>
              <w:ind w:left="288" w:hangingChars="120" w:hanging="288"/>
              <w:jc w:val="left"/>
              <w:rPr>
                <w:rFonts w:ascii="Times New Roman" w:eastAsiaTheme="minorEastAsia" w:hAnsi="Times New Roman"/>
                <w:kern w:val="0"/>
                <w:sz w:val="24"/>
                <w:szCs w:val="24"/>
              </w:rPr>
            </w:pPr>
            <w:r w:rsidRPr="00A32BE0">
              <w:rPr>
                <w:rFonts w:ascii="Times New Roman" w:eastAsiaTheme="minorEastAsia" w:hAnsi="Times New Roman"/>
                <w:kern w:val="0"/>
                <w:sz w:val="24"/>
                <w:szCs w:val="24"/>
              </w:rPr>
              <w:t>1.</w:t>
            </w:r>
            <w:r w:rsidR="00A32BE0" w:rsidRPr="00A32BE0">
              <w:rPr>
                <w:rFonts w:ascii="Times New Roman" w:eastAsiaTheme="minorEastAsia" w:hAnsi="Times New Roman" w:hint="eastAsia"/>
                <w:kern w:val="0"/>
                <w:sz w:val="24"/>
                <w:szCs w:val="24"/>
              </w:rPr>
              <w:t xml:space="preserve"> </w:t>
            </w:r>
            <w:r w:rsidRPr="00A32BE0">
              <w:rPr>
                <w:rFonts w:ascii="Times New Roman" w:eastAsiaTheme="minorEastAsia" w:hAnsi="Times New Roman"/>
                <w:kern w:val="0"/>
                <w:sz w:val="24"/>
                <w:szCs w:val="24"/>
              </w:rPr>
              <w:t>国家自然科学基金青年基金项目，</w:t>
            </w:r>
            <w:r w:rsidRPr="00A32BE0">
              <w:rPr>
                <w:rFonts w:ascii="Times New Roman" w:eastAsiaTheme="minorEastAsia" w:hAnsi="Times New Roman"/>
                <w:kern w:val="0"/>
                <w:sz w:val="24"/>
                <w:szCs w:val="24"/>
              </w:rPr>
              <w:t xml:space="preserve">51308175, </w:t>
            </w:r>
            <w:r w:rsidRPr="00A32BE0">
              <w:rPr>
                <w:rFonts w:ascii="Times New Roman" w:eastAsiaTheme="minorEastAsia" w:hAnsi="Times New Roman"/>
                <w:kern w:val="0"/>
                <w:sz w:val="24"/>
                <w:szCs w:val="24"/>
              </w:rPr>
              <w:t>基于递归分析的桥梁环境振动信号非平稳评价</w:t>
            </w:r>
            <w:r w:rsidRPr="00A32BE0">
              <w:rPr>
                <w:rFonts w:ascii="Times New Roman" w:eastAsiaTheme="minorEastAsia" w:hAnsi="Times New Roman"/>
                <w:kern w:val="0"/>
                <w:sz w:val="24"/>
                <w:szCs w:val="24"/>
              </w:rPr>
              <w:t>, 2014/01-2016/12, 25</w:t>
            </w:r>
            <w:r w:rsidRPr="00A32BE0">
              <w:rPr>
                <w:rFonts w:ascii="Times New Roman" w:eastAsiaTheme="minorEastAsia" w:hAnsi="Times New Roman"/>
                <w:kern w:val="0"/>
                <w:sz w:val="24"/>
                <w:szCs w:val="24"/>
              </w:rPr>
              <w:t>万元</w:t>
            </w:r>
            <w:r w:rsidRPr="00A32BE0">
              <w:rPr>
                <w:rFonts w:ascii="Times New Roman" w:eastAsiaTheme="minorEastAsia" w:hAnsi="Times New Roman"/>
                <w:kern w:val="0"/>
                <w:sz w:val="24"/>
                <w:szCs w:val="24"/>
              </w:rPr>
              <w:t xml:space="preserve">, </w:t>
            </w:r>
            <w:r w:rsidRPr="00A32BE0">
              <w:rPr>
                <w:rFonts w:ascii="Times New Roman" w:eastAsiaTheme="minorEastAsia" w:hAnsi="Times New Roman"/>
                <w:kern w:val="0"/>
                <w:sz w:val="24"/>
                <w:szCs w:val="24"/>
              </w:rPr>
              <w:t>已结题</w:t>
            </w:r>
            <w:r w:rsidRPr="00A32BE0">
              <w:rPr>
                <w:rFonts w:ascii="Times New Roman" w:eastAsiaTheme="minorEastAsia" w:hAnsi="Times New Roman"/>
                <w:kern w:val="0"/>
                <w:sz w:val="24"/>
                <w:szCs w:val="24"/>
              </w:rPr>
              <w:t xml:space="preserve">, </w:t>
            </w:r>
            <w:r w:rsidRPr="00A32BE0">
              <w:rPr>
                <w:rFonts w:ascii="Times New Roman" w:eastAsiaTheme="minorEastAsia" w:hAnsi="Times New Roman"/>
                <w:kern w:val="0"/>
                <w:sz w:val="24"/>
                <w:szCs w:val="24"/>
              </w:rPr>
              <w:t>主持</w:t>
            </w:r>
          </w:p>
          <w:p w:rsidR="00084656" w:rsidRPr="00A32BE0" w:rsidRDefault="00084656" w:rsidP="00A32BE0">
            <w:pPr>
              <w:widowControl/>
              <w:adjustRightInd w:val="0"/>
              <w:snapToGrid w:val="0"/>
              <w:spacing w:after="60"/>
              <w:ind w:left="288" w:hangingChars="120" w:hanging="288"/>
              <w:jc w:val="left"/>
              <w:rPr>
                <w:rFonts w:ascii="Times New Roman" w:eastAsiaTheme="minorEastAsia" w:hAnsi="Times New Roman"/>
                <w:kern w:val="0"/>
                <w:sz w:val="24"/>
                <w:szCs w:val="24"/>
              </w:rPr>
            </w:pPr>
            <w:r w:rsidRPr="00A32BE0">
              <w:rPr>
                <w:rFonts w:ascii="Times New Roman" w:eastAsiaTheme="minorEastAsia" w:hAnsi="Times New Roman"/>
                <w:kern w:val="0"/>
                <w:sz w:val="24"/>
                <w:szCs w:val="24"/>
              </w:rPr>
              <w:t>2.</w:t>
            </w:r>
            <w:r w:rsidR="00A32BE0" w:rsidRPr="00A32BE0">
              <w:rPr>
                <w:rFonts w:ascii="Times New Roman" w:eastAsiaTheme="minorEastAsia" w:hAnsi="Times New Roman" w:hint="eastAsia"/>
                <w:kern w:val="0"/>
                <w:sz w:val="24"/>
                <w:szCs w:val="24"/>
              </w:rPr>
              <w:t xml:space="preserve"> </w:t>
            </w:r>
            <w:r w:rsidRPr="00A32BE0">
              <w:rPr>
                <w:rFonts w:ascii="Times New Roman" w:eastAsiaTheme="minorEastAsia" w:hAnsi="Times New Roman"/>
                <w:kern w:val="0"/>
                <w:sz w:val="24"/>
                <w:szCs w:val="24"/>
              </w:rPr>
              <w:t>国家自然科学基金面上项目，</w:t>
            </w:r>
            <w:r w:rsidRPr="00A32BE0">
              <w:rPr>
                <w:rFonts w:ascii="Times New Roman" w:eastAsiaTheme="minorEastAsia" w:hAnsi="Times New Roman"/>
                <w:kern w:val="0"/>
                <w:sz w:val="24"/>
                <w:szCs w:val="24"/>
              </w:rPr>
              <w:t xml:space="preserve">20873999, </w:t>
            </w:r>
            <w:r w:rsidRPr="00A32BE0">
              <w:rPr>
                <w:rFonts w:ascii="Times New Roman" w:eastAsiaTheme="minorEastAsia" w:hAnsi="Times New Roman"/>
                <w:kern w:val="0"/>
                <w:sz w:val="24"/>
                <w:szCs w:val="24"/>
              </w:rPr>
              <w:t>空间多点地震激励下桥梁结构非线性碰撞机理及减震研究</w:t>
            </w:r>
            <w:r w:rsidRPr="00A32BE0">
              <w:rPr>
                <w:rFonts w:ascii="Times New Roman" w:eastAsiaTheme="minorEastAsia" w:hAnsi="Times New Roman"/>
                <w:kern w:val="0"/>
                <w:sz w:val="24"/>
                <w:szCs w:val="24"/>
              </w:rPr>
              <w:t>, 2013/01-2016/12, 80</w:t>
            </w:r>
            <w:r w:rsidRPr="00A32BE0">
              <w:rPr>
                <w:rFonts w:ascii="Times New Roman" w:eastAsiaTheme="minorEastAsia" w:hAnsi="Times New Roman"/>
                <w:kern w:val="0"/>
                <w:sz w:val="24"/>
                <w:szCs w:val="24"/>
              </w:rPr>
              <w:t>万元</w:t>
            </w:r>
            <w:r w:rsidRPr="00A32BE0">
              <w:rPr>
                <w:rFonts w:ascii="Times New Roman" w:eastAsiaTheme="minorEastAsia" w:hAnsi="Times New Roman"/>
                <w:kern w:val="0"/>
                <w:sz w:val="24"/>
                <w:szCs w:val="24"/>
              </w:rPr>
              <w:t>,</w:t>
            </w:r>
            <w:r w:rsidRPr="00A32BE0">
              <w:rPr>
                <w:rFonts w:ascii="Times New Roman" w:eastAsiaTheme="minorEastAsia" w:hAnsi="Times New Roman"/>
                <w:kern w:val="0"/>
                <w:sz w:val="24"/>
                <w:szCs w:val="24"/>
              </w:rPr>
              <w:t>已结题</w:t>
            </w:r>
            <w:r w:rsidRPr="00A32BE0">
              <w:rPr>
                <w:rFonts w:ascii="Times New Roman" w:eastAsiaTheme="minorEastAsia" w:hAnsi="Times New Roman"/>
                <w:kern w:val="0"/>
                <w:sz w:val="24"/>
                <w:szCs w:val="24"/>
              </w:rPr>
              <w:t xml:space="preserve">, </w:t>
            </w:r>
            <w:r w:rsidRPr="00A32BE0">
              <w:rPr>
                <w:rFonts w:ascii="Times New Roman" w:eastAsiaTheme="minorEastAsia" w:hAnsi="Times New Roman"/>
                <w:kern w:val="0"/>
                <w:sz w:val="24"/>
                <w:szCs w:val="24"/>
              </w:rPr>
              <w:t>参与</w:t>
            </w:r>
          </w:p>
          <w:p w:rsidR="00084656" w:rsidRPr="00A32BE0" w:rsidRDefault="00084656" w:rsidP="00A32BE0">
            <w:pPr>
              <w:widowControl/>
              <w:adjustRightInd w:val="0"/>
              <w:snapToGrid w:val="0"/>
              <w:spacing w:after="60"/>
              <w:ind w:left="240" w:hangingChars="100" w:hanging="240"/>
              <w:jc w:val="left"/>
              <w:rPr>
                <w:rFonts w:ascii="Times New Roman" w:eastAsiaTheme="minorEastAsia" w:hAnsi="Times New Roman"/>
                <w:kern w:val="0"/>
                <w:sz w:val="24"/>
                <w:szCs w:val="24"/>
              </w:rPr>
            </w:pPr>
            <w:r w:rsidRPr="00A32BE0">
              <w:rPr>
                <w:rFonts w:ascii="Times New Roman" w:eastAsiaTheme="minorEastAsia" w:hAnsi="Times New Roman"/>
                <w:kern w:val="0"/>
                <w:sz w:val="24"/>
                <w:szCs w:val="24"/>
              </w:rPr>
              <w:t>3.</w:t>
            </w:r>
            <w:r w:rsidR="00A32BE0" w:rsidRPr="00A32BE0">
              <w:rPr>
                <w:rFonts w:ascii="Times New Roman" w:eastAsiaTheme="minorEastAsia" w:hAnsi="Times New Roman" w:hint="eastAsia"/>
                <w:kern w:val="0"/>
                <w:sz w:val="24"/>
                <w:szCs w:val="24"/>
              </w:rPr>
              <w:t xml:space="preserve"> </w:t>
            </w:r>
            <w:r w:rsidRPr="00A32BE0">
              <w:rPr>
                <w:rFonts w:ascii="Times New Roman" w:eastAsiaTheme="minorEastAsia" w:hAnsi="Times New Roman"/>
                <w:kern w:val="0"/>
                <w:sz w:val="24"/>
                <w:szCs w:val="24"/>
              </w:rPr>
              <w:t>Singapore Ministry of Education (MOE) Research Fund</w:t>
            </w:r>
            <w:r w:rsidRPr="00A32BE0">
              <w:rPr>
                <w:rFonts w:ascii="Times New Roman" w:eastAsiaTheme="minorEastAsia" w:hAnsi="Times New Roman"/>
                <w:kern w:val="0"/>
                <w:sz w:val="24"/>
                <w:szCs w:val="24"/>
              </w:rPr>
              <w:t>，</w:t>
            </w:r>
            <w:r w:rsidRPr="00A32BE0">
              <w:rPr>
                <w:rFonts w:ascii="Times New Roman" w:eastAsiaTheme="minorEastAsia" w:hAnsi="Times New Roman"/>
                <w:kern w:val="0"/>
                <w:sz w:val="24"/>
                <w:szCs w:val="24"/>
              </w:rPr>
              <w:t>R-302-000-097-112</w:t>
            </w:r>
            <w:r w:rsidRPr="00A32BE0">
              <w:rPr>
                <w:rFonts w:ascii="Times New Roman" w:eastAsiaTheme="minorEastAsia" w:hAnsi="Times New Roman"/>
                <w:kern w:val="0"/>
                <w:sz w:val="24"/>
                <w:szCs w:val="24"/>
              </w:rPr>
              <w:t>，</w:t>
            </w:r>
            <w:r w:rsidRPr="00A32BE0">
              <w:rPr>
                <w:rFonts w:ascii="Times New Roman" w:eastAsiaTheme="minorEastAsia" w:hAnsi="Times New Roman"/>
                <w:kern w:val="0"/>
                <w:sz w:val="24"/>
                <w:szCs w:val="24"/>
              </w:rPr>
              <w:t>Rail crack monitoring using smart sensors, 2014/05-2016/04</w:t>
            </w:r>
            <w:r w:rsidRPr="00A32BE0">
              <w:rPr>
                <w:rFonts w:ascii="Times New Roman" w:eastAsiaTheme="minorEastAsia" w:hAnsi="Times New Roman"/>
                <w:kern w:val="0"/>
                <w:sz w:val="24"/>
                <w:szCs w:val="24"/>
              </w:rPr>
              <w:t>，</w:t>
            </w:r>
            <w:r w:rsidRPr="00A32BE0">
              <w:rPr>
                <w:rFonts w:ascii="Times New Roman" w:eastAsiaTheme="minorEastAsia" w:hAnsi="Times New Roman"/>
                <w:kern w:val="0"/>
                <w:sz w:val="24"/>
                <w:szCs w:val="24"/>
              </w:rPr>
              <w:t>S$259,000</w:t>
            </w:r>
            <w:r w:rsidRPr="00A32BE0">
              <w:rPr>
                <w:rFonts w:ascii="Times New Roman" w:eastAsiaTheme="minorEastAsia" w:hAnsi="Times New Roman"/>
                <w:kern w:val="0"/>
                <w:sz w:val="24"/>
                <w:szCs w:val="24"/>
              </w:rPr>
              <w:t>，已结题，</w:t>
            </w:r>
            <w:r w:rsidRPr="00A32BE0">
              <w:rPr>
                <w:rFonts w:ascii="Times New Roman" w:eastAsiaTheme="minorEastAsia" w:hAnsi="Times New Roman" w:hint="eastAsia"/>
                <w:kern w:val="0"/>
                <w:sz w:val="24"/>
                <w:szCs w:val="24"/>
              </w:rPr>
              <w:t>主研</w:t>
            </w:r>
          </w:p>
          <w:p w:rsidR="009A6637" w:rsidRPr="00A32BE0" w:rsidRDefault="005F46D6" w:rsidP="00A32BE0">
            <w:pPr>
              <w:widowControl/>
              <w:adjustRightInd w:val="0"/>
              <w:snapToGrid w:val="0"/>
              <w:spacing w:after="60"/>
              <w:ind w:left="288" w:hangingChars="120" w:hanging="288"/>
              <w:jc w:val="left"/>
              <w:rPr>
                <w:rFonts w:ascii="Times New Roman" w:eastAsiaTheme="minorEastAsia" w:hAnsi="Times New Roman"/>
                <w:kern w:val="0"/>
                <w:sz w:val="24"/>
                <w:szCs w:val="24"/>
              </w:rPr>
            </w:pPr>
            <w:r w:rsidRPr="00A32BE0">
              <w:rPr>
                <w:rFonts w:ascii="Times New Roman" w:eastAsiaTheme="minorEastAsia" w:hAnsi="Times New Roman"/>
                <w:kern w:val="0"/>
                <w:sz w:val="24"/>
                <w:szCs w:val="24"/>
              </w:rPr>
              <w:t>4.</w:t>
            </w:r>
            <w:r w:rsidR="00A32BE0" w:rsidRPr="00A32BE0">
              <w:rPr>
                <w:rFonts w:ascii="Times New Roman" w:eastAsiaTheme="minorEastAsia" w:hAnsi="Times New Roman" w:hint="eastAsia"/>
                <w:kern w:val="0"/>
                <w:sz w:val="24"/>
                <w:szCs w:val="24"/>
              </w:rPr>
              <w:t xml:space="preserve"> </w:t>
            </w:r>
            <w:r w:rsidR="00084656" w:rsidRPr="00A32BE0">
              <w:rPr>
                <w:rFonts w:ascii="Times New Roman" w:eastAsiaTheme="minorEastAsia" w:hAnsi="Times New Roman"/>
                <w:kern w:val="0"/>
                <w:sz w:val="24"/>
                <w:szCs w:val="24"/>
              </w:rPr>
              <w:t>国家自然科学基金面上项目，</w:t>
            </w:r>
            <w:r w:rsidR="00084656" w:rsidRPr="00A32BE0">
              <w:rPr>
                <w:rFonts w:ascii="Times New Roman" w:eastAsiaTheme="minorEastAsia" w:hAnsi="Times New Roman"/>
                <w:kern w:val="0"/>
                <w:sz w:val="24"/>
                <w:szCs w:val="24"/>
              </w:rPr>
              <w:t>51078357</w:t>
            </w:r>
            <w:r w:rsidR="00084656" w:rsidRPr="00A32BE0">
              <w:rPr>
                <w:rFonts w:ascii="Times New Roman" w:eastAsiaTheme="minorEastAsia" w:hAnsi="Times New Roman"/>
                <w:kern w:val="0"/>
                <w:sz w:val="24"/>
                <w:szCs w:val="24"/>
              </w:rPr>
              <w:t>，基于连续小波变换的桥梁时变与非线性工作参数识别方法研究，</w:t>
            </w:r>
            <w:r w:rsidR="00084656" w:rsidRPr="00A32BE0">
              <w:rPr>
                <w:rFonts w:ascii="Times New Roman" w:eastAsiaTheme="minorEastAsia" w:hAnsi="Times New Roman"/>
                <w:kern w:val="0"/>
                <w:sz w:val="24"/>
                <w:szCs w:val="24"/>
              </w:rPr>
              <w:t>2011/01–2013/12</w:t>
            </w:r>
            <w:r w:rsidR="00084656" w:rsidRPr="00A32BE0">
              <w:rPr>
                <w:rFonts w:ascii="Times New Roman" w:eastAsiaTheme="minorEastAsia" w:hAnsi="Times New Roman"/>
                <w:kern w:val="0"/>
                <w:sz w:val="24"/>
                <w:szCs w:val="24"/>
              </w:rPr>
              <w:t>，</w:t>
            </w:r>
            <w:r w:rsidR="00084656" w:rsidRPr="00A32BE0">
              <w:rPr>
                <w:rFonts w:ascii="Times New Roman" w:eastAsiaTheme="minorEastAsia" w:hAnsi="Times New Roman"/>
                <w:kern w:val="0"/>
                <w:sz w:val="24"/>
                <w:szCs w:val="24"/>
              </w:rPr>
              <w:t>36</w:t>
            </w:r>
            <w:r w:rsidR="00084656" w:rsidRPr="00A32BE0">
              <w:rPr>
                <w:rFonts w:ascii="Times New Roman" w:eastAsiaTheme="minorEastAsia" w:hAnsi="Times New Roman"/>
                <w:kern w:val="0"/>
                <w:sz w:val="24"/>
                <w:szCs w:val="24"/>
              </w:rPr>
              <w:t>万元，已结题，参与</w:t>
            </w:r>
          </w:p>
        </w:tc>
      </w:tr>
      <w:tr w:rsidR="009A6637" w:rsidRPr="00A32BE0" w:rsidTr="00A32BE0">
        <w:trPr>
          <w:cantSplit/>
          <w:trHeight w:val="972"/>
          <w:jc w:val="center"/>
        </w:trPr>
        <w:tc>
          <w:tcPr>
            <w:tcW w:w="1843" w:type="dxa"/>
            <w:gridSpan w:val="4"/>
            <w:tcBorders>
              <w:top w:val="single" w:sz="4" w:space="0" w:color="auto"/>
              <w:left w:val="single" w:sz="6" w:space="0" w:color="auto"/>
              <w:bottom w:val="nil"/>
              <w:right w:val="single" w:sz="4" w:space="0" w:color="auto"/>
            </w:tcBorders>
            <w:vAlign w:val="center"/>
          </w:tcPr>
          <w:p w:rsidR="009A6637" w:rsidRPr="00A32BE0" w:rsidRDefault="00992A79" w:rsidP="00A32BE0">
            <w:pPr>
              <w:jc w:val="center"/>
              <w:rPr>
                <w:rFonts w:ascii="Times New Roman" w:hAnsi="Times New Roman"/>
                <w:sz w:val="24"/>
              </w:rPr>
            </w:pPr>
            <w:r w:rsidRPr="00A32BE0">
              <w:rPr>
                <w:rFonts w:ascii="Times New Roman" w:hAnsi="Times New Roman" w:hint="eastAsia"/>
                <w:sz w:val="24"/>
              </w:rPr>
              <w:t>指导教师对本项目的支持情况</w:t>
            </w:r>
          </w:p>
        </w:tc>
        <w:tc>
          <w:tcPr>
            <w:tcW w:w="6977" w:type="dxa"/>
            <w:gridSpan w:val="11"/>
            <w:tcBorders>
              <w:top w:val="single" w:sz="4" w:space="0" w:color="auto"/>
              <w:left w:val="nil"/>
              <w:bottom w:val="single" w:sz="4" w:space="0" w:color="auto"/>
              <w:right w:val="single" w:sz="6" w:space="0" w:color="auto"/>
            </w:tcBorders>
            <w:vAlign w:val="center"/>
          </w:tcPr>
          <w:p w:rsidR="009A6637" w:rsidRPr="00A32BE0" w:rsidRDefault="009B58CF" w:rsidP="00084656">
            <w:pPr>
              <w:spacing w:line="360" w:lineRule="auto"/>
              <w:ind w:firstLineChars="200" w:firstLine="480"/>
              <w:rPr>
                <w:rFonts w:ascii="Times New Roman" w:eastAsiaTheme="minorEastAsia" w:hAnsi="Times New Roman"/>
                <w:sz w:val="24"/>
                <w:szCs w:val="24"/>
              </w:rPr>
            </w:pPr>
            <w:r w:rsidRPr="00A32BE0">
              <w:rPr>
                <w:rFonts w:ascii="Times New Roman" w:eastAsiaTheme="minorEastAsia" w:hAnsi="Times New Roman" w:hint="eastAsia"/>
                <w:sz w:val="24"/>
                <w:szCs w:val="24"/>
              </w:rPr>
              <w:t>为学生提供实验指导以及算法编程方面的指导</w:t>
            </w:r>
          </w:p>
        </w:tc>
      </w:tr>
      <w:tr w:rsidR="009A6637" w:rsidRPr="00A32BE0" w:rsidTr="00A32BE0">
        <w:tblPrEx>
          <w:tblCellMar>
            <w:left w:w="0" w:type="dxa"/>
            <w:right w:w="0" w:type="dxa"/>
          </w:tblCellMar>
        </w:tblPrEx>
        <w:trPr>
          <w:cantSplit/>
          <w:trHeight w:val="680"/>
          <w:jc w:val="center"/>
        </w:trPr>
        <w:tc>
          <w:tcPr>
            <w:tcW w:w="420" w:type="dxa"/>
            <w:vMerge w:val="restart"/>
            <w:tcBorders>
              <w:top w:val="single" w:sz="4" w:space="0" w:color="auto"/>
              <w:left w:val="single" w:sz="4" w:space="0" w:color="auto"/>
              <w:bottom w:val="single" w:sz="4" w:space="0" w:color="auto"/>
              <w:right w:val="nil"/>
            </w:tcBorders>
            <w:vAlign w:val="center"/>
          </w:tcPr>
          <w:p w:rsidR="009A6637" w:rsidRPr="00A32BE0" w:rsidRDefault="00992A79">
            <w:pPr>
              <w:jc w:val="center"/>
              <w:rPr>
                <w:rFonts w:ascii="Times New Roman" w:hAnsi="Times New Roman"/>
                <w:sz w:val="24"/>
              </w:rPr>
            </w:pPr>
            <w:r w:rsidRPr="00A32BE0">
              <w:rPr>
                <w:rFonts w:ascii="Times New Roman" w:hAnsi="Times New Roman" w:hint="eastAsia"/>
                <w:sz w:val="24"/>
              </w:rPr>
              <w:t>项</w:t>
            </w:r>
          </w:p>
          <w:p w:rsidR="009A6637" w:rsidRPr="00A32BE0" w:rsidRDefault="00992A79">
            <w:pPr>
              <w:jc w:val="center"/>
              <w:rPr>
                <w:rFonts w:ascii="Times New Roman" w:hAnsi="Times New Roman"/>
                <w:sz w:val="24"/>
              </w:rPr>
            </w:pPr>
            <w:r w:rsidRPr="00A32BE0">
              <w:rPr>
                <w:rFonts w:ascii="Times New Roman" w:hAnsi="Times New Roman" w:hint="eastAsia"/>
                <w:sz w:val="24"/>
              </w:rPr>
              <w:t>目</w:t>
            </w:r>
          </w:p>
          <w:p w:rsidR="009A6637" w:rsidRPr="00A32BE0" w:rsidRDefault="00992A79">
            <w:pPr>
              <w:jc w:val="center"/>
              <w:rPr>
                <w:rFonts w:ascii="Times New Roman" w:hAnsi="Times New Roman"/>
                <w:sz w:val="24"/>
              </w:rPr>
            </w:pPr>
            <w:r w:rsidRPr="00A32BE0">
              <w:rPr>
                <w:rFonts w:ascii="Times New Roman" w:hAnsi="Times New Roman" w:hint="eastAsia"/>
                <w:sz w:val="24"/>
              </w:rPr>
              <w:t>组</w:t>
            </w:r>
          </w:p>
          <w:p w:rsidR="009A6637" w:rsidRPr="00A32BE0" w:rsidRDefault="00992A79">
            <w:pPr>
              <w:jc w:val="center"/>
              <w:rPr>
                <w:rFonts w:ascii="Times New Roman" w:hAnsi="Times New Roman"/>
                <w:sz w:val="24"/>
              </w:rPr>
            </w:pPr>
            <w:r w:rsidRPr="00A32BE0">
              <w:rPr>
                <w:rFonts w:ascii="Times New Roman" w:hAnsi="Times New Roman" w:hint="eastAsia"/>
                <w:sz w:val="24"/>
              </w:rPr>
              <w:t>主</w:t>
            </w:r>
          </w:p>
          <w:p w:rsidR="009A6637" w:rsidRPr="00A32BE0" w:rsidRDefault="00992A79">
            <w:pPr>
              <w:jc w:val="center"/>
              <w:rPr>
                <w:rFonts w:ascii="Times New Roman" w:hAnsi="Times New Roman"/>
                <w:sz w:val="24"/>
              </w:rPr>
            </w:pPr>
            <w:r w:rsidRPr="00A32BE0">
              <w:rPr>
                <w:rFonts w:ascii="Times New Roman" w:hAnsi="Times New Roman" w:hint="eastAsia"/>
                <w:sz w:val="24"/>
              </w:rPr>
              <w:t>要</w:t>
            </w:r>
          </w:p>
          <w:p w:rsidR="009A6637" w:rsidRPr="00A32BE0" w:rsidRDefault="00992A79">
            <w:pPr>
              <w:jc w:val="center"/>
              <w:rPr>
                <w:rFonts w:ascii="Times New Roman" w:hAnsi="Times New Roman"/>
                <w:sz w:val="24"/>
              </w:rPr>
            </w:pPr>
            <w:r w:rsidRPr="00A32BE0">
              <w:rPr>
                <w:rFonts w:ascii="Times New Roman" w:hAnsi="Times New Roman" w:hint="eastAsia"/>
                <w:sz w:val="24"/>
              </w:rPr>
              <w:t>成</w:t>
            </w:r>
          </w:p>
          <w:p w:rsidR="009A6637" w:rsidRPr="00A32BE0" w:rsidRDefault="00992A79">
            <w:pPr>
              <w:jc w:val="center"/>
              <w:rPr>
                <w:rFonts w:ascii="Times New Roman" w:hAnsi="Times New Roman"/>
                <w:sz w:val="24"/>
              </w:rPr>
            </w:pPr>
            <w:r w:rsidRPr="00A32BE0">
              <w:rPr>
                <w:rFonts w:ascii="Times New Roman" w:hAnsi="Times New Roman" w:hint="eastAsia"/>
                <w:sz w:val="24"/>
              </w:rPr>
              <w:t>员</w:t>
            </w:r>
          </w:p>
        </w:tc>
        <w:tc>
          <w:tcPr>
            <w:tcW w:w="998" w:type="dxa"/>
            <w:gridSpan w:val="2"/>
            <w:tcBorders>
              <w:top w:val="single" w:sz="4" w:space="0" w:color="auto"/>
              <w:left w:val="single" w:sz="4" w:space="0" w:color="auto"/>
              <w:bottom w:val="single" w:sz="4" w:space="0" w:color="auto"/>
              <w:right w:val="single" w:sz="4" w:space="0" w:color="auto"/>
            </w:tcBorders>
            <w:vAlign w:val="center"/>
          </w:tcPr>
          <w:p w:rsidR="009A6637" w:rsidRPr="00A32BE0" w:rsidRDefault="00992A79">
            <w:pPr>
              <w:jc w:val="center"/>
              <w:rPr>
                <w:rFonts w:ascii="Times New Roman" w:hAnsi="Times New Roman"/>
                <w:sz w:val="24"/>
              </w:rPr>
            </w:pPr>
            <w:r w:rsidRPr="00A32BE0">
              <w:rPr>
                <w:rFonts w:ascii="Times New Roman" w:hAnsi="Times New Roman" w:hint="eastAsia"/>
                <w:sz w:val="24"/>
              </w:rPr>
              <w:t>姓</w:t>
            </w:r>
            <w:r w:rsidRPr="00A32BE0">
              <w:rPr>
                <w:rFonts w:ascii="Times New Roman" w:hAnsi="Times New Roman" w:hint="eastAsia"/>
                <w:sz w:val="24"/>
              </w:rPr>
              <w:t xml:space="preserve">   </w:t>
            </w:r>
            <w:r w:rsidRPr="00A32BE0">
              <w:rPr>
                <w:rFonts w:ascii="Times New Roman" w:hAnsi="Times New Roman" w:hint="eastAsia"/>
                <w:sz w:val="24"/>
              </w:rPr>
              <w:t>名</w:t>
            </w:r>
          </w:p>
        </w:tc>
        <w:tc>
          <w:tcPr>
            <w:tcW w:w="1559" w:type="dxa"/>
            <w:gridSpan w:val="3"/>
            <w:tcBorders>
              <w:top w:val="single" w:sz="4" w:space="0" w:color="auto"/>
              <w:left w:val="nil"/>
              <w:bottom w:val="single" w:sz="4" w:space="0" w:color="auto"/>
              <w:right w:val="single" w:sz="4" w:space="0" w:color="auto"/>
            </w:tcBorders>
            <w:vAlign w:val="center"/>
          </w:tcPr>
          <w:p w:rsidR="009A6637" w:rsidRPr="00A32BE0" w:rsidRDefault="00992A79">
            <w:pPr>
              <w:jc w:val="center"/>
              <w:rPr>
                <w:rFonts w:ascii="Times New Roman" w:hAnsi="Times New Roman"/>
                <w:sz w:val="24"/>
              </w:rPr>
            </w:pPr>
            <w:r w:rsidRPr="00A32BE0">
              <w:rPr>
                <w:rFonts w:ascii="Times New Roman" w:hAnsi="Times New Roman" w:hint="eastAsia"/>
                <w:sz w:val="24"/>
              </w:rPr>
              <w:t>学号</w:t>
            </w:r>
          </w:p>
        </w:tc>
        <w:tc>
          <w:tcPr>
            <w:tcW w:w="2063" w:type="dxa"/>
            <w:gridSpan w:val="5"/>
            <w:tcBorders>
              <w:top w:val="single" w:sz="4" w:space="0" w:color="auto"/>
              <w:left w:val="nil"/>
              <w:bottom w:val="single" w:sz="4" w:space="0" w:color="auto"/>
              <w:right w:val="single" w:sz="4" w:space="0" w:color="auto"/>
            </w:tcBorders>
            <w:vAlign w:val="center"/>
          </w:tcPr>
          <w:p w:rsidR="009A6637" w:rsidRPr="00A32BE0" w:rsidRDefault="00992A79">
            <w:pPr>
              <w:jc w:val="center"/>
              <w:rPr>
                <w:rFonts w:ascii="Times New Roman" w:hAnsi="Times New Roman"/>
                <w:sz w:val="24"/>
              </w:rPr>
            </w:pPr>
            <w:r w:rsidRPr="00A32BE0">
              <w:rPr>
                <w:rFonts w:ascii="Times New Roman" w:hAnsi="Times New Roman" w:hint="eastAsia"/>
                <w:sz w:val="24"/>
              </w:rPr>
              <w:t>专业班级</w:t>
            </w:r>
          </w:p>
        </w:tc>
        <w:tc>
          <w:tcPr>
            <w:tcW w:w="2190" w:type="dxa"/>
            <w:gridSpan w:val="3"/>
            <w:tcBorders>
              <w:top w:val="single" w:sz="4" w:space="0" w:color="auto"/>
              <w:left w:val="nil"/>
              <w:bottom w:val="single" w:sz="4" w:space="0" w:color="auto"/>
              <w:right w:val="single" w:sz="4" w:space="0" w:color="auto"/>
            </w:tcBorders>
            <w:vAlign w:val="center"/>
          </w:tcPr>
          <w:p w:rsidR="009A6637" w:rsidRPr="00A32BE0" w:rsidRDefault="00992A79">
            <w:pPr>
              <w:jc w:val="center"/>
              <w:rPr>
                <w:rFonts w:ascii="Times New Roman" w:hAnsi="Times New Roman"/>
                <w:sz w:val="24"/>
              </w:rPr>
            </w:pPr>
            <w:r w:rsidRPr="00A32BE0">
              <w:rPr>
                <w:rFonts w:ascii="Times New Roman" w:hAnsi="Times New Roman" w:hint="eastAsia"/>
                <w:sz w:val="24"/>
              </w:rPr>
              <w:t>所在学院</w:t>
            </w:r>
          </w:p>
        </w:tc>
        <w:tc>
          <w:tcPr>
            <w:tcW w:w="1590" w:type="dxa"/>
            <w:tcBorders>
              <w:top w:val="single" w:sz="4" w:space="0" w:color="auto"/>
              <w:left w:val="nil"/>
              <w:bottom w:val="single" w:sz="4" w:space="0" w:color="auto"/>
              <w:right w:val="single" w:sz="4" w:space="0" w:color="auto"/>
            </w:tcBorders>
            <w:vAlign w:val="center"/>
          </w:tcPr>
          <w:p w:rsidR="009A6637" w:rsidRPr="00A32BE0" w:rsidRDefault="00992A79">
            <w:pPr>
              <w:jc w:val="center"/>
              <w:rPr>
                <w:rFonts w:ascii="Times New Roman" w:hAnsi="Times New Roman"/>
                <w:sz w:val="24"/>
              </w:rPr>
            </w:pPr>
            <w:r w:rsidRPr="00A32BE0">
              <w:rPr>
                <w:rFonts w:ascii="Times New Roman" w:hAnsi="Times New Roman" w:hint="eastAsia"/>
                <w:sz w:val="24"/>
              </w:rPr>
              <w:t>项目中的分工</w:t>
            </w:r>
          </w:p>
        </w:tc>
      </w:tr>
      <w:tr w:rsidR="00A80026" w:rsidRPr="00A32BE0" w:rsidTr="00A32BE0">
        <w:tblPrEx>
          <w:tblCellMar>
            <w:left w:w="0" w:type="dxa"/>
            <w:right w:w="0" w:type="dxa"/>
          </w:tblCellMar>
        </w:tblPrEx>
        <w:trPr>
          <w:cantSplit/>
          <w:trHeight w:val="719"/>
          <w:jc w:val="center"/>
        </w:trPr>
        <w:tc>
          <w:tcPr>
            <w:tcW w:w="420" w:type="dxa"/>
            <w:vMerge/>
            <w:tcBorders>
              <w:top w:val="nil"/>
              <w:left w:val="single" w:sz="4" w:space="0" w:color="auto"/>
              <w:bottom w:val="single" w:sz="4" w:space="0" w:color="auto"/>
              <w:right w:val="nil"/>
            </w:tcBorders>
            <w:vAlign w:val="center"/>
          </w:tcPr>
          <w:p w:rsidR="00A80026" w:rsidRPr="00A32BE0" w:rsidRDefault="00A80026" w:rsidP="00A80026">
            <w:pPr>
              <w:spacing w:line="240" w:lineRule="atLeast"/>
              <w:jc w:val="center"/>
              <w:rPr>
                <w:rFonts w:ascii="Times New Roman" w:hAnsi="Times New Roman"/>
                <w:sz w:val="24"/>
              </w:rPr>
            </w:pPr>
          </w:p>
        </w:tc>
        <w:tc>
          <w:tcPr>
            <w:tcW w:w="998" w:type="dxa"/>
            <w:gridSpan w:val="2"/>
            <w:tcBorders>
              <w:top w:val="single" w:sz="4" w:space="0" w:color="auto"/>
              <w:left w:val="single" w:sz="4" w:space="0" w:color="auto"/>
              <w:bottom w:val="single" w:sz="4" w:space="0" w:color="auto"/>
              <w:right w:val="single" w:sz="4" w:space="0" w:color="auto"/>
            </w:tcBorders>
            <w:vAlign w:val="center"/>
          </w:tcPr>
          <w:p w:rsidR="00A80026" w:rsidRPr="00A32BE0" w:rsidRDefault="00A80026" w:rsidP="00A80026">
            <w:pPr>
              <w:jc w:val="center"/>
              <w:rPr>
                <w:rFonts w:ascii="Times New Roman" w:eastAsiaTheme="minorEastAsia" w:hAnsi="Times New Roman"/>
                <w:sz w:val="24"/>
              </w:rPr>
            </w:pPr>
            <w:r w:rsidRPr="00A32BE0">
              <w:rPr>
                <w:rFonts w:ascii="Times New Roman" w:eastAsiaTheme="minorEastAsia" w:hAnsi="Times New Roman"/>
                <w:sz w:val="24"/>
              </w:rPr>
              <w:t>张忠诚</w:t>
            </w:r>
          </w:p>
        </w:tc>
        <w:tc>
          <w:tcPr>
            <w:tcW w:w="1559" w:type="dxa"/>
            <w:gridSpan w:val="3"/>
            <w:tcBorders>
              <w:top w:val="single" w:sz="4" w:space="0" w:color="auto"/>
              <w:left w:val="nil"/>
              <w:bottom w:val="single" w:sz="4" w:space="0" w:color="auto"/>
              <w:right w:val="single" w:sz="4" w:space="0" w:color="auto"/>
            </w:tcBorders>
            <w:vAlign w:val="center"/>
          </w:tcPr>
          <w:p w:rsidR="00A80026" w:rsidRPr="00A32BE0" w:rsidRDefault="00A80026" w:rsidP="00A80026">
            <w:pPr>
              <w:jc w:val="center"/>
              <w:rPr>
                <w:rFonts w:ascii="Times New Roman" w:eastAsiaTheme="minorEastAsia" w:hAnsi="Times New Roman"/>
                <w:sz w:val="24"/>
              </w:rPr>
            </w:pPr>
            <w:r w:rsidRPr="00A32BE0">
              <w:rPr>
                <w:rFonts w:ascii="Times New Roman" w:eastAsiaTheme="minorEastAsia" w:hAnsi="Times New Roman" w:hint="eastAsia"/>
                <w:sz w:val="24"/>
              </w:rPr>
              <w:t>201705801029</w:t>
            </w:r>
          </w:p>
        </w:tc>
        <w:tc>
          <w:tcPr>
            <w:tcW w:w="2063" w:type="dxa"/>
            <w:gridSpan w:val="5"/>
            <w:tcBorders>
              <w:top w:val="single" w:sz="4" w:space="0" w:color="auto"/>
              <w:left w:val="nil"/>
              <w:bottom w:val="single" w:sz="4" w:space="0" w:color="auto"/>
              <w:right w:val="single" w:sz="4" w:space="0" w:color="auto"/>
            </w:tcBorders>
            <w:vAlign w:val="center"/>
          </w:tcPr>
          <w:p w:rsidR="00A80026" w:rsidRPr="00A32BE0" w:rsidRDefault="00A80026" w:rsidP="00A80026">
            <w:pPr>
              <w:jc w:val="center"/>
              <w:rPr>
                <w:rFonts w:ascii="Times New Roman" w:eastAsiaTheme="minorEastAsia" w:hAnsi="Times New Roman"/>
                <w:sz w:val="24"/>
              </w:rPr>
            </w:pPr>
            <w:r w:rsidRPr="00A32BE0">
              <w:rPr>
                <w:rFonts w:ascii="Times New Roman" w:eastAsiaTheme="minorEastAsia" w:hAnsi="Times New Roman" w:hint="eastAsia"/>
                <w:sz w:val="24"/>
              </w:rPr>
              <w:t>17</w:t>
            </w:r>
            <w:r w:rsidRPr="00A32BE0">
              <w:rPr>
                <w:rFonts w:ascii="Times New Roman" w:eastAsiaTheme="minorEastAsia" w:hAnsi="Times New Roman" w:hint="eastAsia"/>
                <w:sz w:val="24"/>
              </w:rPr>
              <w:t>级土木工程二班</w:t>
            </w:r>
          </w:p>
        </w:tc>
        <w:tc>
          <w:tcPr>
            <w:tcW w:w="2190" w:type="dxa"/>
            <w:gridSpan w:val="3"/>
            <w:tcBorders>
              <w:top w:val="single" w:sz="4" w:space="0" w:color="auto"/>
              <w:left w:val="nil"/>
              <w:bottom w:val="single" w:sz="4" w:space="0" w:color="auto"/>
              <w:right w:val="single" w:sz="4" w:space="0" w:color="auto"/>
            </w:tcBorders>
            <w:vAlign w:val="center"/>
          </w:tcPr>
          <w:p w:rsidR="00A80026" w:rsidRPr="00A32BE0" w:rsidRDefault="00A80026" w:rsidP="00A80026">
            <w:pPr>
              <w:jc w:val="center"/>
              <w:rPr>
                <w:rFonts w:ascii="Times New Roman" w:eastAsiaTheme="minorEastAsia" w:hAnsi="Times New Roman"/>
                <w:sz w:val="24"/>
              </w:rPr>
            </w:pPr>
            <w:r w:rsidRPr="00A32BE0">
              <w:rPr>
                <w:rFonts w:ascii="Times New Roman" w:eastAsiaTheme="minorEastAsia" w:hAnsi="Times New Roman"/>
                <w:sz w:val="24"/>
              </w:rPr>
              <w:t>土木工程与力学学院</w:t>
            </w:r>
          </w:p>
        </w:tc>
        <w:tc>
          <w:tcPr>
            <w:tcW w:w="1590" w:type="dxa"/>
            <w:tcBorders>
              <w:top w:val="single" w:sz="4" w:space="0" w:color="auto"/>
              <w:left w:val="nil"/>
              <w:bottom w:val="single" w:sz="4" w:space="0" w:color="auto"/>
              <w:right w:val="single" w:sz="4" w:space="0" w:color="auto"/>
            </w:tcBorders>
            <w:vAlign w:val="center"/>
          </w:tcPr>
          <w:p w:rsidR="00A80026" w:rsidRPr="00A32BE0" w:rsidRDefault="00A80026" w:rsidP="00A80026">
            <w:pPr>
              <w:jc w:val="center"/>
              <w:rPr>
                <w:rFonts w:ascii="Times New Roman" w:eastAsiaTheme="minorEastAsia" w:hAnsi="Times New Roman"/>
                <w:sz w:val="24"/>
              </w:rPr>
            </w:pPr>
            <w:r w:rsidRPr="00A32BE0">
              <w:rPr>
                <w:rFonts w:ascii="Times New Roman" w:eastAsiaTheme="minorEastAsia" w:hAnsi="Times New Roman"/>
                <w:sz w:val="24"/>
              </w:rPr>
              <w:t>暂无</w:t>
            </w:r>
          </w:p>
        </w:tc>
      </w:tr>
      <w:tr w:rsidR="00A80026" w:rsidRPr="00A32BE0" w:rsidTr="00A32BE0">
        <w:tblPrEx>
          <w:tblCellMar>
            <w:left w:w="0" w:type="dxa"/>
            <w:right w:w="0" w:type="dxa"/>
          </w:tblCellMar>
        </w:tblPrEx>
        <w:trPr>
          <w:cantSplit/>
          <w:trHeight w:val="692"/>
          <w:jc w:val="center"/>
        </w:trPr>
        <w:tc>
          <w:tcPr>
            <w:tcW w:w="420" w:type="dxa"/>
            <w:vMerge/>
            <w:tcBorders>
              <w:top w:val="nil"/>
              <w:left w:val="single" w:sz="4" w:space="0" w:color="auto"/>
              <w:bottom w:val="single" w:sz="4" w:space="0" w:color="auto"/>
              <w:right w:val="nil"/>
            </w:tcBorders>
            <w:vAlign w:val="center"/>
          </w:tcPr>
          <w:p w:rsidR="00A80026" w:rsidRPr="00A32BE0" w:rsidRDefault="00A80026" w:rsidP="00A80026">
            <w:pPr>
              <w:jc w:val="center"/>
              <w:rPr>
                <w:rFonts w:ascii="Times New Roman" w:hAnsi="Times New Roman"/>
                <w:sz w:val="24"/>
              </w:rPr>
            </w:pPr>
          </w:p>
        </w:tc>
        <w:tc>
          <w:tcPr>
            <w:tcW w:w="998" w:type="dxa"/>
            <w:gridSpan w:val="2"/>
            <w:tcBorders>
              <w:top w:val="single" w:sz="4" w:space="0" w:color="auto"/>
              <w:left w:val="single" w:sz="4" w:space="0" w:color="auto"/>
              <w:bottom w:val="single" w:sz="4" w:space="0" w:color="auto"/>
              <w:right w:val="single" w:sz="4" w:space="0" w:color="auto"/>
            </w:tcBorders>
            <w:vAlign w:val="center"/>
          </w:tcPr>
          <w:p w:rsidR="00A80026" w:rsidRPr="00A32BE0" w:rsidRDefault="00A80026" w:rsidP="00A80026">
            <w:pPr>
              <w:jc w:val="center"/>
              <w:rPr>
                <w:rFonts w:ascii="Times New Roman" w:eastAsiaTheme="minorEastAsia" w:hAnsi="Times New Roman"/>
                <w:sz w:val="24"/>
              </w:rPr>
            </w:pPr>
            <w:r w:rsidRPr="00A32BE0">
              <w:rPr>
                <w:rFonts w:ascii="Times New Roman" w:eastAsiaTheme="minorEastAsia" w:hAnsi="Times New Roman"/>
                <w:sz w:val="24"/>
              </w:rPr>
              <w:t>张宏宇</w:t>
            </w:r>
          </w:p>
        </w:tc>
        <w:tc>
          <w:tcPr>
            <w:tcW w:w="1559" w:type="dxa"/>
            <w:gridSpan w:val="3"/>
            <w:tcBorders>
              <w:top w:val="single" w:sz="4" w:space="0" w:color="auto"/>
              <w:left w:val="nil"/>
              <w:bottom w:val="single" w:sz="4" w:space="0" w:color="auto"/>
              <w:right w:val="single" w:sz="4" w:space="0" w:color="auto"/>
            </w:tcBorders>
            <w:vAlign w:val="center"/>
          </w:tcPr>
          <w:p w:rsidR="00A80026" w:rsidRPr="00A32BE0" w:rsidRDefault="00A80026" w:rsidP="00A80026">
            <w:pPr>
              <w:jc w:val="center"/>
              <w:rPr>
                <w:rFonts w:ascii="Times New Roman" w:eastAsiaTheme="minorEastAsia" w:hAnsi="Times New Roman"/>
                <w:sz w:val="24"/>
              </w:rPr>
            </w:pPr>
            <w:r w:rsidRPr="00A32BE0">
              <w:rPr>
                <w:rFonts w:ascii="Times New Roman" w:eastAsiaTheme="minorEastAsia" w:hAnsi="Times New Roman" w:hint="eastAsia"/>
                <w:sz w:val="24"/>
              </w:rPr>
              <w:t>201705800528</w:t>
            </w:r>
          </w:p>
        </w:tc>
        <w:tc>
          <w:tcPr>
            <w:tcW w:w="2063" w:type="dxa"/>
            <w:gridSpan w:val="5"/>
            <w:tcBorders>
              <w:top w:val="single" w:sz="4" w:space="0" w:color="auto"/>
              <w:left w:val="nil"/>
              <w:bottom w:val="single" w:sz="4" w:space="0" w:color="auto"/>
              <w:right w:val="single" w:sz="4" w:space="0" w:color="auto"/>
            </w:tcBorders>
            <w:vAlign w:val="center"/>
          </w:tcPr>
          <w:p w:rsidR="00A80026" w:rsidRPr="00A32BE0" w:rsidRDefault="00A80026" w:rsidP="00A80026">
            <w:pPr>
              <w:jc w:val="center"/>
              <w:rPr>
                <w:rFonts w:ascii="Times New Roman" w:eastAsiaTheme="minorEastAsia" w:hAnsi="Times New Roman"/>
                <w:sz w:val="24"/>
              </w:rPr>
            </w:pPr>
            <w:r w:rsidRPr="00A32BE0">
              <w:rPr>
                <w:rFonts w:ascii="Times New Roman" w:eastAsiaTheme="minorEastAsia" w:hAnsi="Times New Roman" w:hint="eastAsia"/>
                <w:sz w:val="24"/>
              </w:rPr>
              <w:t>17</w:t>
            </w:r>
            <w:r w:rsidRPr="00A32BE0">
              <w:rPr>
                <w:rFonts w:ascii="Times New Roman" w:eastAsiaTheme="minorEastAsia" w:hAnsi="Times New Roman" w:hint="eastAsia"/>
                <w:sz w:val="24"/>
              </w:rPr>
              <w:t>级土木工程一班</w:t>
            </w:r>
          </w:p>
        </w:tc>
        <w:tc>
          <w:tcPr>
            <w:tcW w:w="2190" w:type="dxa"/>
            <w:gridSpan w:val="3"/>
            <w:tcBorders>
              <w:top w:val="single" w:sz="4" w:space="0" w:color="auto"/>
              <w:left w:val="nil"/>
              <w:bottom w:val="single" w:sz="4" w:space="0" w:color="auto"/>
              <w:right w:val="single" w:sz="4" w:space="0" w:color="auto"/>
            </w:tcBorders>
            <w:vAlign w:val="center"/>
          </w:tcPr>
          <w:p w:rsidR="00A80026" w:rsidRPr="00A32BE0" w:rsidRDefault="00A80026" w:rsidP="00A80026">
            <w:pPr>
              <w:jc w:val="center"/>
              <w:rPr>
                <w:rFonts w:ascii="Times New Roman" w:eastAsiaTheme="minorEastAsia" w:hAnsi="Times New Roman"/>
                <w:sz w:val="24"/>
              </w:rPr>
            </w:pPr>
            <w:r w:rsidRPr="00A32BE0">
              <w:rPr>
                <w:rFonts w:ascii="Times New Roman" w:eastAsiaTheme="minorEastAsia" w:hAnsi="Times New Roman"/>
                <w:sz w:val="24"/>
              </w:rPr>
              <w:t>土木工程与力学学院</w:t>
            </w:r>
          </w:p>
        </w:tc>
        <w:tc>
          <w:tcPr>
            <w:tcW w:w="1590" w:type="dxa"/>
            <w:tcBorders>
              <w:top w:val="single" w:sz="4" w:space="0" w:color="auto"/>
              <w:left w:val="nil"/>
              <w:bottom w:val="single" w:sz="4" w:space="0" w:color="auto"/>
              <w:right w:val="single" w:sz="4" w:space="0" w:color="auto"/>
            </w:tcBorders>
            <w:vAlign w:val="center"/>
          </w:tcPr>
          <w:p w:rsidR="00A80026" w:rsidRPr="00A32BE0" w:rsidRDefault="00A80026" w:rsidP="00A80026">
            <w:pPr>
              <w:jc w:val="center"/>
              <w:rPr>
                <w:rFonts w:ascii="Times New Roman" w:eastAsiaTheme="minorEastAsia" w:hAnsi="Times New Roman"/>
                <w:sz w:val="24"/>
              </w:rPr>
            </w:pPr>
            <w:r w:rsidRPr="00A32BE0">
              <w:rPr>
                <w:rFonts w:ascii="Times New Roman" w:eastAsiaTheme="minorEastAsia" w:hAnsi="Times New Roman"/>
                <w:sz w:val="24"/>
              </w:rPr>
              <w:t>暂无</w:t>
            </w:r>
          </w:p>
        </w:tc>
      </w:tr>
      <w:tr w:rsidR="00A80026" w:rsidRPr="00A32BE0" w:rsidTr="00A32BE0">
        <w:tblPrEx>
          <w:tblCellMar>
            <w:left w:w="0" w:type="dxa"/>
            <w:right w:w="0" w:type="dxa"/>
          </w:tblCellMar>
        </w:tblPrEx>
        <w:trPr>
          <w:cantSplit/>
          <w:trHeight w:val="702"/>
          <w:jc w:val="center"/>
        </w:trPr>
        <w:tc>
          <w:tcPr>
            <w:tcW w:w="420" w:type="dxa"/>
            <w:vMerge/>
            <w:tcBorders>
              <w:top w:val="nil"/>
              <w:left w:val="single" w:sz="4" w:space="0" w:color="auto"/>
              <w:bottom w:val="single" w:sz="4" w:space="0" w:color="auto"/>
              <w:right w:val="nil"/>
            </w:tcBorders>
            <w:vAlign w:val="center"/>
          </w:tcPr>
          <w:p w:rsidR="00A80026" w:rsidRPr="00A32BE0" w:rsidRDefault="00A80026" w:rsidP="00A80026">
            <w:pPr>
              <w:jc w:val="center"/>
              <w:rPr>
                <w:rFonts w:ascii="Times New Roman" w:hAnsi="Times New Roman"/>
                <w:sz w:val="24"/>
              </w:rPr>
            </w:pPr>
          </w:p>
        </w:tc>
        <w:tc>
          <w:tcPr>
            <w:tcW w:w="998" w:type="dxa"/>
            <w:gridSpan w:val="2"/>
            <w:tcBorders>
              <w:top w:val="single" w:sz="4" w:space="0" w:color="auto"/>
              <w:left w:val="single" w:sz="4" w:space="0" w:color="auto"/>
              <w:bottom w:val="single" w:sz="4" w:space="0" w:color="auto"/>
              <w:right w:val="single" w:sz="4" w:space="0" w:color="auto"/>
            </w:tcBorders>
            <w:vAlign w:val="center"/>
          </w:tcPr>
          <w:p w:rsidR="00A80026" w:rsidRPr="00A32BE0" w:rsidRDefault="00A80026" w:rsidP="00A80026">
            <w:pPr>
              <w:jc w:val="center"/>
              <w:rPr>
                <w:rFonts w:ascii="Times New Roman" w:eastAsiaTheme="minorEastAsia" w:hAnsi="Times New Roman"/>
                <w:sz w:val="24"/>
              </w:rPr>
            </w:pPr>
            <w:r w:rsidRPr="00A32BE0">
              <w:rPr>
                <w:rFonts w:ascii="Times New Roman" w:eastAsiaTheme="minorEastAsia" w:hAnsi="Times New Roman"/>
                <w:sz w:val="24"/>
              </w:rPr>
              <w:t>李强伟</w:t>
            </w:r>
          </w:p>
        </w:tc>
        <w:tc>
          <w:tcPr>
            <w:tcW w:w="1559" w:type="dxa"/>
            <w:gridSpan w:val="3"/>
            <w:tcBorders>
              <w:top w:val="single" w:sz="4" w:space="0" w:color="auto"/>
              <w:left w:val="nil"/>
              <w:bottom w:val="single" w:sz="4" w:space="0" w:color="auto"/>
              <w:right w:val="single" w:sz="4" w:space="0" w:color="auto"/>
            </w:tcBorders>
            <w:vAlign w:val="center"/>
          </w:tcPr>
          <w:p w:rsidR="00A80026" w:rsidRPr="00A32BE0" w:rsidRDefault="00A80026" w:rsidP="00A80026">
            <w:pPr>
              <w:jc w:val="center"/>
              <w:rPr>
                <w:rFonts w:ascii="Times New Roman" w:eastAsiaTheme="minorEastAsia" w:hAnsi="Times New Roman"/>
                <w:sz w:val="24"/>
              </w:rPr>
            </w:pPr>
            <w:r w:rsidRPr="00A32BE0">
              <w:rPr>
                <w:rFonts w:ascii="Times New Roman" w:eastAsiaTheme="minorEastAsia" w:hAnsi="Times New Roman" w:hint="eastAsia"/>
                <w:sz w:val="24"/>
              </w:rPr>
              <w:t>201705800524</w:t>
            </w:r>
          </w:p>
        </w:tc>
        <w:tc>
          <w:tcPr>
            <w:tcW w:w="2063" w:type="dxa"/>
            <w:gridSpan w:val="5"/>
            <w:tcBorders>
              <w:top w:val="single" w:sz="4" w:space="0" w:color="auto"/>
              <w:left w:val="nil"/>
              <w:bottom w:val="single" w:sz="4" w:space="0" w:color="auto"/>
              <w:right w:val="single" w:sz="4" w:space="0" w:color="auto"/>
            </w:tcBorders>
            <w:vAlign w:val="center"/>
          </w:tcPr>
          <w:p w:rsidR="00A80026" w:rsidRPr="00A32BE0" w:rsidRDefault="00A80026" w:rsidP="00A80026">
            <w:pPr>
              <w:jc w:val="center"/>
              <w:rPr>
                <w:rFonts w:ascii="Times New Roman" w:eastAsiaTheme="minorEastAsia" w:hAnsi="Times New Roman"/>
                <w:sz w:val="24"/>
              </w:rPr>
            </w:pPr>
            <w:r w:rsidRPr="00A32BE0">
              <w:rPr>
                <w:rFonts w:ascii="Times New Roman" w:eastAsiaTheme="minorEastAsia" w:hAnsi="Times New Roman" w:hint="eastAsia"/>
                <w:sz w:val="24"/>
              </w:rPr>
              <w:t>17</w:t>
            </w:r>
            <w:r w:rsidRPr="00A32BE0">
              <w:rPr>
                <w:rFonts w:ascii="Times New Roman" w:eastAsiaTheme="minorEastAsia" w:hAnsi="Times New Roman" w:hint="eastAsia"/>
                <w:sz w:val="24"/>
              </w:rPr>
              <w:t>级土木工程八班</w:t>
            </w:r>
          </w:p>
        </w:tc>
        <w:tc>
          <w:tcPr>
            <w:tcW w:w="2190" w:type="dxa"/>
            <w:gridSpan w:val="3"/>
            <w:tcBorders>
              <w:top w:val="single" w:sz="4" w:space="0" w:color="auto"/>
              <w:left w:val="nil"/>
              <w:bottom w:val="single" w:sz="4" w:space="0" w:color="auto"/>
              <w:right w:val="single" w:sz="4" w:space="0" w:color="auto"/>
            </w:tcBorders>
            <w:vAlign w:val="center"/>
          </w:tcPr>
          <w:p w:rsidR="00A80026" w:rsidRPr="00A32BE0" w:rsidRDefault="00A80026" w:rsidP="00A80026">
            <w:pPr>
              <w:jc w:val="center"/>
              <w:rPr>
                <w:rFonts w:ascii="Times New Roman" w:eastAsiaTheme="minorEastAsia" w:hAnsi="Times New Roman"/>
                <w:sz w:val="24"/>
              </w:rPr>
            </w:pPr>
            <w:r w:rsidRPr="00A32BE0">
              <w:rPr>
                <w:rFonts w:ascii="Times New Roman" w:eastAsiaTheme="minorEastAsia" w:hAnsi="Times New Roman"/>
                <w:sz w:val="24"/>
              </w:rPr>
              <w:t>土木工程与力学学院</w:t>
            </w:r>
          </w:p>
        </w:tc>
        <w:tc>
          <w:tcPr>
            <w:tcW w:w="1590" w:type="dxa"/>
            <w:tcBorders>
              <w:top w:val="single" w:sz="4" w:space="0" w:color="auto"/>
              <w:left w:val="nil"/>
              <w:bottom w:val="single" w:sz="4" w:space="0" w:color="auto"/>
              <w:right w:val="single" w:sz="4" w:space="0" w:color="auto"/>
            </w:tcBorders>
            <w:vAlign w:val="center"/>
          </w:tcPr>
          <w:p w:rsidR="00A80026" w:rsidRPr="00A32BE0" w:rsidRDefault="00A80026" w:rsidP="00A80026">
            <w:pPr>
              <w:jc w:val="center"/>
              <w:rPr>
                <w:rFonts w:ascii="Times New Roman" w:eastAsiaTheme="minorEastAsia" w:hAnsi="Times New Roman"/>
                <w:sz w:val="24"/>
              </w:rPr>
            </w:pPr>
            <w:r w:rsidRPr="00A32BE0">
              <w:rPr>
                <w:rFonts w:ascii="Times New Roman" w:eastAsiaTheme="minorEastAsia" w:hAnsi="Times New Roman"/>
                <w:sz w:val="24"/>
              </w:rPr>
              <w:t>暂无</w:t>
            </w:r>
          </w:p>
        </w:tc>
      </w:tr>
    </w:tbl>
    <w:p w:rsidR="009A6637" w:rsidRPr="00A32BE0" w:rsidRDefault="00992A79" w:rsidP="001B3326">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sidRPr="00A32BE0">
        <w:rPr>
          <w:rFonts w:ascii="Times New Roman" w:eastAsia="黑体" w:hint="eastAsia"/>
          <w:bCs/>
          <w:sz w:val="28"/>
        </w:rPr>
        <w:lastRenderedPageBreak/>
        <w:t>立项依据（可加页）</w:t>
      </w:r>
    </w:p>
    <w:tbl>
      <w:tblPr>
        <w:tblW w:w="8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15"/>
      </w:tblGrid>
      <w:tr w:rsidR="009A6637" w:rsidRPr="00A32BE0" w:rsidTr="00A32BE0">
        <w:trPr>
          <w:trHeight w:val="6400"/>
          <w:jc w:val="center"/>
        </w:trPr>
        <w:tc>
          <w:tcPr>
            <w:tcW w:w="8715" w:type="dxa"/>
          </w:tcPr>
          <w:p w:rsidR="009A6637" w:rsidRPr="00A32BE0" w:rsidRDefault="00992A79" w:rsidP="001B3326">
            <w:pPr>
              <w:numPr>
                <w:ilvl w:val="0"/>
                <w:numId w:val="3"/>
              </w:numPr>
              <w:tabs>
                <w:tab w:val="clear" w:pos="972"/>
                <w:tab w:val="left" w:pos="792"/>
              </w:tabs>
              <w:snapToGrid w:val="0"/>
              <w:spacing w:beforeLines="100" w:before="312" w:afterLines="50" w:after="156" w:line="420" w:lineRule="exact"/>
              <w:ind w:left="970" w:hanging="970"/>
              <w:rPr>
                <w:rFonts w:ascii="Times New Roman" w:eastAsia="黑体" w:hAnsi="Times New Roman"/>
                <w:b/>
                <w:bCs/>
                <w:sz w:val="28"/>
                <w:szCs w:val="28"/>
              </w:rPr>
            </w:pPr>
            <w:r w:rsidRPr="00A32BE0">
              <w:rPr>
                <w:rFonts w:ascii="Times New Roman" w:eastAsia="黑体" w:hAnsi="黑体" w:hint="eastAsia"/>
                <w:b/>
                <w:bCs/>
                <w:sz w:val="28"/>
                <w:szCs w:val="28"/>
              </w:rPr>
              <w:t>项目简介</w:t>
            </w:r>
          </w:p>
          <w:p w:rsidR="00417796" w:rsidRPr="00A32BE0" w:rsidRDefault="00417796" w:rsidP="00A32BE0">
            <w:pPr>
              <w:spacing w:line="420" w:lineRule="exact"/>
              <w:ind w:firstLineChars="200" w:firstLine="480"/>
              <w:rPr>
                <w:rFonts w:ascii="Times New Roman" w:eastAsiaTheme="minorEastAsia" w:hAnsi="Times New Roman"/>
                <w:sz w:val="24"/>
                <w:szCs w:val="24"/>
              </w:rPr>
            </w:pPr>
            <w:r w:rsidRPr="00A32BE0">
              <w:rPr>
                <w:rFonts w:ascii="Times New Roman" w:eastAsiaTheme="minorEastAsia" w:hAnsiTheme="minorEastAsia" w:hint="eastAsia"/>
                <w:sz w:val="24"/>
                <w:szCs w:val="24"/>
              </w:rPr>
              <w:t>在预应力混凝土中，为保证预应力筋不受湿气的影响，需用灌浆填充波纹管。常见的压浆密实度缺陷形式有压浆局部和易性差、形成局部空洞、压浆脱空等。因此灌浆质量对预应力筋的防腐蚀性能和混凝土结构的承载力有很大的影响。本项目利用压电陶瓷对波纹管压浆密实性进行试验研究。</w:t>
            </w:r>
          </w:p>
          <w:p w:rsidR="009A6637" w:rsidRPr="00A32BE0" w:rsidRDefault="00992A79" w:rsidP="001B3326">
            <w:pPr>
              <w:numPr>
                <w:ilvl w:val="0"/>
                <w:numId w:val="3"/>
              </w:numPr>
              <w:tabs>
                <w:tab w:val="clear" w:pos="972"/>
                <w:tab w:val="left" w:pos="792"/>
              </w:tabs>
              <w:snapToGrid w:val="0"/>
              <w:spacing w:beforeLines="100" w:before="312" w:afterLines="50" w:after="156" w:line="420" w:lineRule="exact"/>
              <w:ind w:left="970" w:hanging="970"/>
              <w:rPr>
                <w:rFonts w:ascii="Times New Roman" w:eastAsia="黑体" w:hAnsi="Times New Roman"/>
                <w:b/>
                <w:bCs/>
                <w:sz w:val="28"/>
                <w:szCs w:val="28"/>
              </w:rPr>
            </w:pPr>
            <w:r w:rsidRPr="00A32BE0">
              <w:rPr>
                <w:rFonts w:ascii="Times New Roman" w:eastAsia="黑体" w:hAnsi="黑体" w:hint="eastAsia"/>
                <w:b/>
                <w:bCs/>
                <w:sz w:val="28"/>
                <w:szCs w:val="28"/>
              </w:rPr>
              <w:t>研究目的</w:t>
            </w:r>
          </w:p>
          <w:p w:rsidR="009A6637" w:rsidRPr="00A32BE0" w:rsidRDefault="00430EA0" w:rsidP="00A32BE0">
            <w:pPr>
              <w:spacing w:line="420" w:lineRule="exact"/>
              <w:ind w:firstLineChars="200" w:firstLine="480"/>
              <w:rPr>
                <w:rFonts w:ascii="Times New Roman" w:eastAsiaTheme="minorEastAsia" w:hAnsi="Times New Roman"/>
                <w:sz w:val="24"/>
                <w:szCs w:val="24"/>
              </w:rPr>
            </w:pPr>
            <w:r w:rsidRPr="00A32BE0">
              <w:rPr>
                <w:rFonts w:ascii="Times New Roman" w:eastAsiaTheme="minorEastAsia" w:hAnsiTheme="minorEastAsia" w:hint="eastAsia"/>
                <w:sz w:val="24"/>
                <w:szCs w:val="24"/>
              </w:rPr>
              <w:t>目前的无损检测手段有机械波检测技术，其优点是容易操作，适用于现场，但是弹性波在建筑材料中传递复杂，限制了其应用。电磁波技术适用于非金属检测，对表面状态及形状没有苛刻的要求，但由于电磁波对金属的敏感性产生了屏蔽效应，因此也限制了它的使用。超声检测技术指向性好，波的能量大穿透强，其声速、衰减等数据能较好反映检测信息。本研究将采用超声检测技术对实际压浆密实度进行检测。</w:t>
            </w:r>
          </w:p>
          <w:p w:rsidR="009A6637" w:rsidRPr="00A32BE0" w:rsidRDefault="00992A79" w:rsidP="001B3326">
            <w:pPr>
              <w:numPr>
                <w:ilvl w:val="0"/>
                <w:numId w:val="3"/>
              </w:numPr>
              <w:tabs>
                <w:tab w:val="clear" w:pos="972"/>
                <w:tab w:val="left" w:pos="792"/>
              </w:tabs>
              <w:snapToGrid w:val="0"/>
              <w:spacing w:beforeLines="100" w:before="312" w:afterLines="50" w:after="156" w:line="420" w:lineRule="exact"/>
              <w:ind w:left="970" w:hanging="970"/>
              <w:rPr>
                <w:rFonts w:ascii="Times New Roman" w:eastAsia="黑体" w:hAnsi="Times New Roman"/>
                <w:b/>
                <w:bCs/>
                <w:sz w:val="28"/>
                <w:szCs w:val="28"/>
              </w:rPr>
            </w:pPr>
            <w:r w:rsidRPr="00A32BE0">
              <w:rPr>
                <w:rFonts w:ascii="Times New Roman" w:eastAsia="黑体" w:hAnsi="黑体" w:hint="eastAsia"/>
                <w:b/>
                <w:bCs/>
                <w:sz w:val="28"/>
                <w:szCs w:val="28"/>
              </w:rPr>
              <w:t>研究内容</w:t>
            </w:r>
          </w:p>
          <w:p w:rsidR="00430EA0" w:rsidRPr="00A32BE0" w:rsidRDefault="00430EA0" w:rsidP="00A32BE0">
            <w:pPr>
              <w:spacing w:line="420" w:lineRule="exact"/>
              <w:ind w:firstLineChars="200" w:firstLine="480"/>
              <w:rPr>
                <w:rFonts w:ascii="Times New Roman" w:eastAsiaTheme="minorEastAsia" w:hAnsi="Times New Roman"/>
                <w:sz w:val="24"/>
                <w:szCs w:val="24"/>
              </w:rPr>
            </w:pPr>
            <w:r w:rsidRPr="00A32BE0">
              <w:rPr>
                <w:rFonts w:ascii="Times New Roman" w:eastAsiaTheme="minorEastAsia" w:hAnsiTheme="minorEastAsia" w:hint="eastAsia"/>
                <w:sz w:val="24"/>
                <w:szCs w:val="24"/>
              </w:rPr>
              <w:t>（</w:t>
            </w:r>
            <w:r w:rsidRPr="00A32BE0">
              <w:rPr>
                <w:rFonts w:ascii="Times New Roman" w:eastAsiaTheme="minorEastAsia" w:hAnsi="Times New Roman" w:hint="eastAsia"/>
                <w:sz w:val="24"/>
                <w:szCs w:val="24"/>
              </w:rPr>
              <w:t>1</w:t>
            </w:r>
            <w:r w:rsidRPr="00A32BE0">
              <w:rPr>
                <w:rFonts w:ascii="Times New Roman" w:eastAsiaTheme="minorEastAsia" w:hAnsiTheme="minorEastAsia" w:hint="eastAsia"/>
                <w:sz w:val="24"/>
                <w:szCs w:val="24"/>
              </w:rPr>
              <w:t>）为满足波纹管压浆结构的内部缺陷检测需要，提出一种基于阵列换能器的布设方法，结合合成孔径聚焦技术，研究波纹管压浆密实度缺陷高分辨率成像的方法。合成孔径聚焦成像技术的优势是可以使用减小孔径的换能器在较低的工作频率下获得较高的方位分辨率。根据阵列换能器的具体特点，对合成孔径聚焦技术进行改进，得到适用这种方式的成像算法，使缺陷孔径成像目标定位能力增强，成像分辨率更高。</w:t>
            </w:r>
          </w:p>
          <w:p w:rsidR="009A6637" w:rsidRPr="00A32BE0" w:rsidRDefault="00430EA0" w:rsidP="00A32BE0">
            <w:pPr>
              <w:spacing w:line="420" w:lineRule="exact"/>
              <w:ind w:firstLineChars="200" w:firstLine="480"/>
              <w:rPr>
                <w:rFonts w:ascii="Times New Roman" w:eastAsiaTheme="minorEastAsia" w:hAnsi="Times New Roman"/>
                <w:sz w:val="24"/>
                <w:szCs w:val="24"/>
              </w:rPr>
            </w:pPr>
            <w:r w:rsidRPr="00A32BE0">
              <w:rPr>
                <w:rFonts w:ascii="Times New Roman" w:eastAsiaTheme="minorEastAsia" w:hAnsiTheme="minorEastAsia" w:hint="eastAsia"/>
                <w:sz w:val="24"/>
                <w:szCs w:val="24"/>
              </w:rPr>
              <w:t>（</w:t>
            </w:r>
            <w:r w:rsidRPr="00A32BE0">
              <w:rPr>
                <w:rFonts w:ascii="Times New Roman" w:eastAsiaTheme="minorEastAsia" w:hAnsi="Times New Roman" w:hint="eastAsia"/>
                <w:sz w:val="24"/>
                <w:szCs w:val="24"/>
              </w:rPr>
              <w:t>2</w:t>
            </w:r>
            <w:r w:rsidRPr="00A32BE0">
              <w:rPr>
                <w:rFonts w:ascii="Times New Roman" w:eastAsiaTheme="minorEastAsia" w:hAnsiTheme="minorEastAsia" w:hint="eastAsia"/>
                <w:sz w:val="24"/>
                <w:szCs w:val="24"/>
              </w:rPr>
              <w:t>）实验将建立一个波纹管压浆阵列超声检测系统，并采用阵列合成孔径算法对密实度缺陷进行成像处理。同时进行仿真研究，对阵列</w:t>
            </w:r>
            <w:r w:rsidRPr="00A32BE0">
              <w:rPr>
                <w:rFonts w:ascii="Times New Roman" w:eastAsiaTheme="minorEastAsia" w:hAnsi="Times New Roman"/>
                <w:sz w:val="24"/>
                <w:szCs w:val="24"/>
              </w:rPr>
              <w:t>SAFT</w:t>
            </w:r>
            <w:r w:rsidRPr="00A32BE0">
              <w:rPr>
                <w:rFonts w:ascii="Times New Roman" w:eastAsiaTheme="minorEastAsia" w:hAnsiTheme="minorEastAsia" w:hint="eastAsia"/>
                <w:sz w:val="24"/>
                <w:szCs w:val="24"/>
              </w:rPr>
              <w:t>算法具体成像结果进行详细验证。</w:t>
            </w:r>
          </w:p>
          <w:p w:rsidR="009A6637" w:rsidRPr="00A32BE0" w:rsidRDefault="00992A79" w:rsidP="001B3326">
            <w:pPr>
              <w:numPr>
                <w:ilvl w:val="0"/>
                <w:numId w:val="3"/>
              </w:numPr>
              <w:tabs>
                <w:tab w:val="clear" w:pos="972"/>
                <w:tab w:val="left" w:pos="792"/>
              </w:tabs>
              <w:snapToGrid w:val="0"/>
              <w:spacing w:beforeLines="100" w:before="312" w:afterLines="50" w:after="156" w:line="420" w:lineRule="exact"/>
              <w:ind w:left="970" w:hanging="970"/>
              <w:rPr>
                <w:rFonts w:ascii="Times New Roman" w:eastAsia="黑体" w:hAnsi="Times New Roman"/>
                <w:b/>
                <w:bCs/>
                <w:sz w:val="28"/>
                <w:szCs w:val="28"/>
              </w:rPr>
            </w:pPr>
            <w:r w:rsidRPr="00A32BE0">
              <w:rPr>
                <w:rFonts w:ascii="Times New Roman" w:eastAsia="黑体" w:hAnsi="黑体" w:hint="eastAsia"/>
                <w:b/>
                <w:bCs/>
                <w:sz w:val="28"/>
                <w:szCs w:val="28"/>
              </w:rPr>
              <w:t>国、内外研究现状和发展动态</w:t>
            </w:r>
          </w:p>
          <w:p w:rsidR="00430EA0" w:rsidRPr="00A32BE0" w:rsidRDefault="00A32BE0" w:rsidP="001B3326">
            <w:pPr>
              <w:pStyle w:val="ab"/>
              <w:widowControl w:val="0"/>
              <w:adjustRightInd/>
              <w:snapToGrid/>
              <w:spacing w:beforeLines="50" w:before="156" w:after="0" w:line="420" w:lineRule="exact"/>
              <w:ind w:firstLine="482"/>
              <w:jc w:val="both"/>
              <w:rPr>
                <w:rFonts w:ascii="Times New Roman" w:eastAsia="宋体" w:hAnsi="Times New Roman" w:cs="宋体"/>
                <w:b/>
                <w:kern w:val="2"/>
                <w:sz w:val="24"/>
                <w:szCs w:val="24"/>
              </w:rPr>
            </w:pPr>
            <w:r w:rsidRPr="00A32BE0">
              <w:rPr>
                <w:rFonts w:ascii="Times New Roman" w:eastAsia="宋体" w:hAnsi="Times New Roman" w:cs="宋体" w:hint="eastAsia"/>
                <w:b/>
                <w:kern w:val="2"/>
                <w:sz w:val="24"/>
                <w:szCs w:val="24"/>
              </w:rPr>
              <w:t>一、</w:t>
            </w:r>
            <w:r w:rsidR="00430EA0" w:rsidRPr="00A32BE0">
              <w:rPr>
                <w:rFonts w:ascii="Times New Roman" w:eastAsia="宋体" w:hAnsi="Times New Roman" w:cs="宋体" w:hint="eastAsia"/>
                <w:b/>
                <w:kern w:val="2"/>
                <w:sz w:val="24"/>
                <w:szCs w:val="24"/>
              </w:rPr>
              <w:t>压浆密实度检测</w:t>
            </w:r>
          </w:p>
          <w:p w:rsidR="00430EA0" w:rsidRPr="00A32BE0" w:rsidRDefault="00430EA0" w:rsidP="00A32BE0">
            <w:pPr>
              <w:spacing w:line="420" w:lineRule="exact"/>
              <w:ind w:firstLineChars="200" w:firstLine="480"/>
              <w:rPr>
                <w:rFonts w:ascii="Times New Roman" w:eastAsiaTheme="minorEastAsia" w:hAnsi="Times New Roman"/>
                <w:sz w:val="24"/>
                <w:szCs w:val="24"/>
              </w:rPr>
            </w:pPr>
            <w:r w:rsidRPr="00A32BE0">
              <w:rPr>
                <w:rFonts w:ascii="Times New Roman" w:eastAsiaTheme="minorEastAsia" w:hAnsiTheme="minorEastAsia" w:hint="eastAsia"/>
                <w:sz w:val="24"/>
                <w:szCs w:val="24"/>
              </w:rPr>
              <w:t>后张法用于产生大量的预应力混凝土结构，包括梁。后张法的一个重要步骤是用灌浆填充筋管，将预应力加固物与水分和空气隔离开来。注浆质量直接影响</w:t>
            </w:r>
            <w:r w:rsidRPr="00A32BE0">
              <w:rPr>
                <w:rFonts w:ascii="Times New Roman" w:eastAsiaTheme="minorEastAsia" w:hAnsiTheme="minorEastAsia" w:hint="eastAsia"/>
                <w:sz w:val="24"/>
                <w:szCs w:val="24"/>
              </w:rPr>
              <w:lastRenderedPageBreak/>
              <w:t>后张法施工结构的耐久性和承载力。</w:t>
            </w:r>
            <w:r w:rsidRPr="00A32BE0">
              <w:rPr>
                <w:rFonts w:ascii="Times New Roman" w:eastAsiaTheme="minorEastAsia" w:hAnsi="Times New Roman" w:hint="eastAsia"/>
                <w:sz w:val="24"/>
                <w:szCs w:val="24"/>
              </w:rPr>
              <w:t>1</w:t>
            </w:r>
            <w:r w:rsidRPr="00A32BE0">
              <w:rPr>
                <w:rFonts w:ascii="Times New Roman" w:eastAsiaTheme="minorEastAsia" w:hAnsi="Times New Roman"/>
                <w:sz w:val="24"/>
                <w:szCs w:val="24"/>
              </w:rPr>
              <w:t>992</w:t>
            </w:r>
            <w:r w:rsidRPr="00A32BE0">
              <w:rPr>
                <w:rFonts w:ascii="Times New Roman" w:eastAsiaTheme="minorEastAsia" w:hAnsiTheme="minorEastAsia" w:hint="eastAsia"/>
                <w:sz w:val="24"/>
                <w:szCs w:val="24"/>
              </w:rPr>
              <w:t>年在伦敦举行的预应力混凝土结构会议上</w:t>
            </w:r>
            <w:r w:rsidRPr="00A32BE0">
              <w:rPr>
                <w:rFonts w:ascii="Times New Roman" w:eastAsiaTheme="minorEastAsia" w:hAnsi="Times New Roman" w:hint="eastAsia"/>
                <w:sz w:val="24"/>
                <w:szCs w:val="24"/>
              </w:rPr>
              <w:t>P</w:t>
            </w:r>
            <w:r w:rsidRPr="00A32BE0">
              <w:rPr>
                <w:rFonts w:ascii="Times New Roman" w:eastAsiaTheme="minorEastAsia" w:hAnsi="Times New Roman"/>
                <w:sz w:val="24"/>
                <w:szCs w:val="24"/>
              </w:rPr>
              <w:t>ickett</w:t>
            </w:r>
            <w:r w:rsidRPr="00A32BE0">
              <w:rPr>
                <w:rFonts w:ascii="Times New Roman" w:eastAsiaTheme="minorEastAsia" w:hAnsiTheme="minorEastAsia" w:hint="eastAsia"/>
                <w:sz w:val="24"/>
                <w:szCs w:val="24"/>
              </w:rPr>
              <w:t>报告说，英国</w:t>
            </w:r>
            <w:r w:rsidRPr="00A32BE0">
              <w:rPr>
                <w:rFonts w:ascii="Times New Roman" w:eastAsiaTheme="minorEastAsia" w:hAnsi="Times New Roman" w:hint="eastAsia"/>
                <w:sz w:val="24"/>
                <w:szCs w:val="24"/>
              </w:rPr>
              <w:t>8</w:t>
            </w:r>
            <w:r w:rsidRPr="00A32BE0">
              <w:rPr>
                <w:rFonts w:ascii="Times New Roman" w:eastAsiaTheme="minorEastAsia" w:hAnsi="Times New Roman"/>
                <w:sz w:val="24"/>
                <w:szCs w:val="24"/>
              </w:rPr>
              <w:t>0</w:t>
            </w:r>
            <w:r w:rsidRPr="00A32BE0">
              <w:rPr>
                <w:rFonts w:ascii="Times New Roman" w:eastAsiaTheme="minorEastAsia" w:hAnsi="Times New Roman" w:hint="eastAsia"/>
                <w:sz w:val="24"/>
                <w:szCs w:val="24"/>
              </w:rPr>
              <w:t>%</w:t>
            </w:r>
            <w:r w:rsidRPr="00A32BE0">
              <w:rPr>
                <w:rFonts w:ascii="Times New Roman" w:eastAsiaTheme="minorEastAsia" w:hAnsiTheme="minorEastAsia" w:hint="eastAsia"/>
                <w:sz w:val="24"/>
                <w:szCs w:val="24"/>
              </w:rPr>
              <w:t>的后张拉预应力混凝土桥梁存在缺陷，</w:t>
            </w:r>
            <w:r w:rsidRPr="00A32BE0">
              <w:rPr>
                <w:rFonts w:ascii="Times New Roman" w:eastAsiaTheme="minorEastAsia" w:hAnsi="Times New Roman" w:hint="eastAsia"/>
                <w:sz w:val="24"/>
                <w:szCs w:val="24"/>
              </w:rPr>
              <w:t>1/</w:t>
            </w:r>
            <w:r w:rsidRPr="00A32BE0">
              <w:rPr>
                <w:rFonts w:ascii="Times New Roman" w:eastAsiaTheme="minorEastAsia" w:hAnsi="Times New Roman"/>
                <w:sz w:val="24"/>
                <w:szCs w:val="24"/>
              </w:rPr>
              <w:t>3</w:t>
            </w:r>
            <w:r w:rsidRPr="00A32BE0">
              <w:rPr>
                <w:rFonts w:ascii="Times New Roman" w:eastAsiaTheme="minorEastAsia" w:hAnsiTheme="minorEastAsia" w:hint="eastAsia"/>
                <w:sz w:val="24"/>
                <w:szCs w:val="24"/>
              </w:rPr>
              <w:t>的预应力钢筋锈蚀</w:t>
            </w:r>
            <w:r w:rsidRPr="00A32BE0">
              <w:rPr>
                <w:rFonts w:ascii="Times New Roman" w:eastAsiaTheme="minorEastAsia" w:hAnsi="Times New Roman" w:hint="eastAsia"/>
                <w:sz w:val="24"/>
                <w:szCs w:val="24"/>
                <w:vertAlign w:val="superscript"/>
              </w:rPr>
              <w:t>[</w:t>
            </w:r>
            <w:r w:rsidRPr="00A32BE0">
              <w:rPr>
                <w:rFonts w:ascii="Times New Roman" w:eastAsiaTheme="minorEastAsia" w:hAnsi="Times New Roman"/>
                <w:sz w:val="24"/>
                <w:szCs w:val="24"/>
                <w:vertAlign w:val="superscript"/>
              </w:rPr>
              <w:t>13]</w:t>
            </w:r>
            <w:r w:rsidRPr="00A32BE0">
              <w:rPr>
                <w:rFonts w:ascii="Times New Roman" w:eastAsiaTheme="minorEastAsia" w:hAnsiTheme="minorEastAsia" w:hint="eastAsia"/>
                <w:sz w:val="24"/>
                <w:szCs w:val="24"/>
              </w:rPr>
              <w:t>。</w:t>
            </w:r>
            <w:r w:rsidRPr="00A32BE0">
              <w:rPr>
                <w:rFonts w:ascii="Times New Roman" w:eastAsiaTheme="minorEastAsia" w:hAnsi="Times New Roman" w:hint="eastAsia"/>
                <w:sz w:val="24"/>
                <w:szCs w:val="24"/>
              </w:rPr>
              <w:t>H</w:t>
            </w:r>
            <w:r w:rsidRPr="00A32BE0">
              <w:rPr>
                <w:rFonts w:ascii="Times New Roman" w:eastAsiaTheme="minorEastAsia" w:hAnsi="Times New Roman"/>
                <w:sz w:val="24"/>
                <w:szCs w:val="24"/>
              </w:rPr>
              <w:t>an</w:t>
            </w:r>
            <w:r w:rsidRPr="00A32BE0">
              <w:rPr>
                <w:rFonts w:ascii="Times New Roman" w:eastAsiaTheme="minorEastAsia" w:hAnsiTheme="minorEastAsia" w:hint="eastAsia"/>
                <w:sz w:val="24"/>
                <w:szCs w:val="24"/>
              </w:rPr>
              <w:t>等采用冲击回波法检测肌腱导管</w:t>
            </w:r>
            <w:r w:rsidRPr="00A32BE0">
              <w:rPr>
                <w:rFonts w:ascii="Times New Roman" w:eastAsiaTheme="minorEastAsia" w:hAnsi="Times New Roman" w:hint="eastAsia"/>
                <w:sz w:val="24"/>
                <w:szCs w:val="24"/>
              </w:rPr>
              <w:t>[</w:t>
            </w:r>
            <w:r w:rsidRPr="00A32BE0">
              <w:rPr>
                <w:rFonts w:ascii="Times New Roman" w:eastAsiaTheme="minorEastAsia" w:hAnsi="Times New Roman"/>
                <w:sz w:val="24"/>
                <w:szCs w:val="24"/>
              </w:rPr>
              <w:t>14]</w:t>
            </w:r>
            <w:r w:rsidRPr="00A32BE0">
              <w:rPr>
                <w:rFonts w:ascii="Times New Roman" w:eastAsiaTheme="minorEastAsia" w:hAnsiTheme="minorEastAsia" w:hint="eastAsia"/>
                <w:sz w:val="24"/>
                <w:szCs w:val="24"/>
              </w:rPr>
              <w:t>的灌浆质量。冲击回波技术是近几年来新兴的一种应力波检测方法，在混凝土检测工程中得到了广泛的应用</w:t>
            </w:r>
            <w:r w:rsidRPr="00A32BE0">
              <w:rPr>
                <w:rFonts w:ascii="Times New Roman" w:eastAsiaTheme="minorEastAsia" w:hAnsi="Times New Roman" w:hint="eastAsia"/>
                <w:sz w:val="24"/>
                <w:szCs w:val="24"/>
                <w:vertAlign w:val="superscript"/>
              </w:rPr>
              <w:t>[</w:t>
            </w:r>
            <w:r w:rsidRPr="00A32BE0">
              <w:rPr>
                <w:rFonts w:ascii="Times New Roman" w:eastAsiaTheme="minorEastAsia" w:hAnsi="Times New Roman"/>
                <w:sz w:val="24"/>
                <w:szCs w:val="24"/>
                <w:vertAlign w:val="superscript"/>
              </w:rPr>
              <w:t>17][18][19][20]</w:t>
            </w:r>
            <w:r w:rsidRPr="00A32BE0">
              <w:rPr>
                <w:rFonts w:ascii="Times New Roman" w:eastAsiaTheme="minorEastAsia" w:hAnsiTheme="minorEastAsia" w:hint="eastAsia"/>
                <w:sz w:val="24"/>
                <w:szCs w:val="24"/>
              </w:rPr>
              <w:t>。用落球、锤击等方法敲击被测混凝土表面，激发产生应力波，该应力波沿混凝土内部传播，遇到波阻抗和波速发生变化的界面时，将会产生一反射回波。反射回波传回混凝土表面，并被布置在敲击点附近的接收传感器接收到。该接收传感器把接收到的波动信号转换成电信号，并通过数据采集设备传输和存储到计算机中，然后用时域或频域分析回波反射位置，以判断混凝土内部状况</w:t>
            </w:r>
            <w:r w:rsidRPr="00A32BE0">
              <w:rPr>
                <w:rFonts w:ascii="Times New Roman" w:eastAsiaTheme="minorEastAsia" w:hAnsi="Times New Roman" w:hint="eastAsia"/>
                <w:sz w:val="24"/>
                <w:szCs w:val="24"/>
                <w:vertAlign w:val="superscript"/>
              </w:rPr>
              <w:t>[</w:t>
            </w:r>
            <w:r w:rsidRPr="00A32BE0">
              <w:rPr>
                <w:rFonts w:ascii="Times New Roman" w:eastAsiaTheme="minorEastAsia" w:hAnsi="Times New Roman"/>
                <w:sz w:val="24"/>
                <w:szCs w:val="24"/>
                <w:vertAlign w:val="superscript"/>
              </w:rPr>
              <w:t>21][22][23][24][25]</w:t>
            </w:r>
            <w:r w:rsidRPr="00A32BE0">
              <w:rPr>
                <w:rFonts w:ascii="Times New Roman" w:eastAsiaTheme="minorEastAsia" w:hAnsiTheme="minorEastAsia" w:hint="eastAsia"/>
                <w:sz w:val="24"/>
                <w:szCs w:val="24"/>
              </w:rPr>
              <w:t>。冲击回波（</w:t>
            </w:r>
            <w:r w:rsidRPr="00A32BE0">
              <w:rPr>
                <w:rFonts w:ascii="Times New Roman" w:eastAsiaTheme="minorEastAsia" w:hAnsi="Times New Roman" w:hint="eastAsia"/>
                <w:sz w:val="24"/>
                <w:szCs w:val="24"/>
              </w:rPr>
              <w:t>I</w:t>
            </w:r>
            <w:r w:rsidRPr="00A32BE0">
              <w:rPr>
                <w:rFonts w:ascii="Times New Roman" w:eastAsiaTheme="minorEastAsia" w:hAnsi="Times New Roman"/>
                <w:sz w:val="24"/>
                <w:szCs w:val="24"/>
              </w:rPr>
              <w:t>-E</w:t>
            </w:r>
            <w:r w:rsidRPr="00A32BE0">
              <w:rPr>
                <w:rFonts w:ascii="Times New Roman" w:eastAsiaTheme="minorEastAsia" w:hAnsiTheme="minorEastAsia" w:hint="eastAsia"/>
                <w:sz w:val="24"/>
                <w:szCs w:val="24"/>
              </w:rPr>
              <w:t>）方法在实际应用中比较复杂。脉冲源和接收传感器位置的变化限制了这种方法。</w:t>
            </w:r>
            <w:r w:rsidRPr="00A32BE0">
              <w:rPr>
                <w:rFonts w:ascii="Times New Roman" w:eastAsiaTheme="minorEastAsia" w:hAnsi="Times New Roman" w:hint="eastAsia"/>
                <w:sz w:val="24"/>
                <w:szCs w:val="24"/>
              </w:rPr>
              <w:t>M</w:t>
            </w:r>
            <w:r w:rsidRPr="00A32BE0">
              <w:rPr>
                <w:rFonts w:ascii="Times New Roman" w:eastAsiaTheme="minorEastAsia" w:hAnsi="Times New Roman"/>
                <w:sz w:val="24"/>
                <w:szCs w:val="24"/>
              </w:rPr>
              <w:t>uldoon</w:t>
            </w:r>
            <w:r w:rsidRPr="00A32BE0">
              <w:rPr>
                <w:rFonts w:ascii="Times New Roman" w:eastAsiaTheme="minorEastAsia" w:hAnsiTheme="minorEastAsia" w:hint="eastAsia"/>
                <w:sz w:val="24"/>
                <w:szCs w:val="24"/>
              </w:rPr>
              <w:t>等采用探地雷达（</w:t>
            </w:r>
            <w:r w:rsidRPr="00A32BE0">
              <w:rPr>
                <w:rFonts w:ascii="Times New Roman" w:eastAsiaTheme="minorEastAsia" w:hAnsi="Times New Roman" w:hint="eastAsia"/>
                <w:sz w:val="24"/>
                <w:szCs w:val="24"/>
              </w:rPr>
              <w:t>G</w:t>
            </w:r>
            <w:r w:rsidRPr="00A32BE0">
              <w:rPr>
                <w:rFonts w:ascii="Times New Roman" w:eastAsiaTheme="minorEastAsia" w:hAnsi="Times New Roman"/>
                <w:sz w:val="24"/>
                <w:szCs w:val="24"/>
              </w:rPr>
              <w:t>RP</w:t>
            </w:r>
            <w:r w:rsidRPr="00A32BE0">
              <w:rPr>
                <w:rFonts w:ascii="Times New Roman" w:eastAsiaTheme="minorEastAsia" w:hAnsiTheme="minorEastAsia" w:hint="eastAsia"/>
                <w:sz w:val="24"/>
                <w:szCs w:val="24"/>
              </w:rPr>
              <w:t>）法和超声波法对筋管注浆质量进行检测。这种技术应用微波频段的电磁波作为探测媒介，常用的频率在</w:t>
            </w:r>
            <w:r w:rsidRPr="00A32BE0">
              <w:rPr>
                <w:rFonts w:ascii="Times New Roman" w:eastAsiaTheme="minorEastAsia" w:hAnsi="Times New Roman" w:hint="eastAsia"/>
                <w:sz w:val="24"/>
                <w:szCs w:val="24"/>
              </w:rPr>
              <w:t>0.1</w:t>
            </w:r>
            <w:r w:rsidRPr="00A32BE0">
              <w:rPr>
                <w:rFonts w:ascii="Times New Roman" w:eastAsiaTheme="minorEastAsia" w:hAnsiTheme="minorEastAsia" w:hint="eastAsia"/>
                <w:sz w:val="24"/>
                <w:szCs w:val="24"/>
              </w:rPr>
              <w:t>～</w:t>
            </w:r>
            <w:r w:rsidRPr="00A32BE0">
              <w:rPr>
                <w:rFonts w:ascii="Times New Roman" w:eastAsiaTheme="minorEastAsia" w:hAnsi="Times New Roman" w:hint="eastAsia"/>
                <w:sz w:val="24"/>
                <w:szCs w:val="24"/>
              </w:rPr>
              <w:t>2GHz</w:t>
            </w:r>
            <w:r w:rsidRPr="00A32BE0">
              <w:rPr>
                <w:rFonts w:ascii="Times New Roman" w:eastAsiaTheme="minorEastAsia" w:hAnsiTheme="minorEastAsia" w:hint="eastAsia"/>
                <w:sz w:val="24"/>
                <w:szCs w:val="24"/>
              </w:rPr>
              <w:t>。电磁波的传播与介质的介电常数和磁导率有关，其工作原理是利用高频电磁波以宽频带短脉冲的形式，由表面通过发射天线向下发射电磁波，由接收天线接收电磁波，当电磁波在地下传播，遇到具有电性差异的介质时，电磁波反射回表面，根据电磁波的传播时间及波形特征，可以确定目标的空间位置和几何形状，是一种高分辨检测技术</w:t>
            </w:r>
            <w:r w:rsidRPr="00A32BE0">
              <w:rPr>
                <w:rFonts w:ascii="Times New Roman" w:eastAsiaTheme="minorEastAsia" w:hAnsi="Times New Roman" w:hint="eastAsia"/>
                <w:sz w:val="24"/>
                <w:szCs w:val="24"/>
                <w:vertAlign w:val="superscript"/>
              </w:rPr>
              <w:t>[</w:t>
            </w:r>
            <w:r w:rsidRPr="00A32BE0">
              <w:rPr>
                <w:rFonts w:ascii="Times New Roman" w:eastAsiaTheme="minorEastAsia" w:hAnsi="Times New Roman"/>
                <w:sz w:val="24"/>
                <w:szCs w:val="24"/>
                <w:vertAlign w:val="superscript"/>
              </w:rPr>
              <w:t>28][29]</w:t>
            </w:r>
            <w:r w:rsidRPr="00A32BE0">
              <w:rPr>
                <w:rFonts w:ascii="Times New Roman" w:eastAsiaTheme="minorEastAsia" w:hAnsiTheme="minorEastAsia" w:hint="eastAsia"/>
                <w:sz w:val="24"/>
                <w:szCs w:val="24"/>
              </w:rPr>
              <w:t>。但在实践中，筋管往往是由钢管组成，传统的电磁方法受到了电磁屏蔽的影响</w:t>
            </w:r>
            <w:r w:rsidRPr="00A32BE0">
              <w:rPr>
                <w:rFonts w:ascii="Times New Roman" w:eastAsiaTheme="minorEastAsia" w:hAnsi="Times New Roman" w:hint="eastAsia"/>
                <w:sz w:val="24"/>
                <w:szCs w:val="24"/>
                <w:vertAlign w:val="superscript"/>
              </w:rPr>
              <w:t>[</w:t>
            </w:r>
            <w:r w:rsidRPr="00A32BE0">
              <w:rPr>
                <w:rFonts w:ascii="Times New Roman" w:eastAsiaTheme="minorEastAsia" w:hAnsi="Times New Roman"/>
                <w:sz w:val="24"/>
                <w:szCs w:val="24"/>
                <w:vertAlign w:val="superscript"/>
              </w:rPr>
              <w:t>15]</w:t>
            </w:r>
            <w:r w:rsidRPr="00A32BE0">
              <w:rPr>
                <w:rFonts w:ascii="Times New Roman" w:eastAsiaTheme="minorEastAsia" w:hAnsiTheme="minorEastAsia" w:hint="eastAsia"/>
                <w:sz w:val="24"/>
                <w:szCs w:val="24"/>
              </w:rPr>
              <w:t>。又由于后张拉法在混凝土结构中涉及多个界面，超声探头的使用需要对数据进行专门的解释。因此，超声探头在</w:t>
            </w:r>
            <w:r w:rsidRPr="00A32BE0">
              <w:rPr>
                <w:rFonts w:ascii="Times New Roman" w:eastAsiaTheme="minorEastAsia" w:hAnsi="Times New Roman" w:hint="eastAsia"/>
                <w:sz w:val="24"/>
                <w:szCs w:val="24"/>
              </w:rPr>
              <w:t>P</w:t>
            </w:r>
            <w:r w:rsidRPr="00A32BE0">
              <w:rPr>
                <w:rFonts w:ascii="Times New Roman" w:eastAsiaTheme="minorEastAsia" w:hAnsi="Times New Roman"/>
                <w:sz w:val="24"/>
                <w:szCs w:val="24"/>
              </w:rPr>
              <w:t>TTD</w:t>
            </w:r>
            <w:r w:rsidRPr="00A32BE0">
              <w:rPr>
                <w:rFonts w:ascii="Times New Roman" w:eastAsiaTheme="minorEastAsia" w:hAnsiTheme="minorEastAsia" w:hint="eastAsia"/>
                <w:sz w:val="24"/>
                <w:szCs w:val="24"/>
              </w:rPr>
              <w:t>中检测灌浆完整性的作用受到了限制</w:t>
            </w:r>
            <w:r w:rsidRPr="00A32BE0">
              <w:rPr>
                <w:rFonts w:ascii="Times New Roman" w:eastAsiaTheme="minorEastAsia" w:hAnsi="Times New Roman" w:hint="eastAsia"/>
                <w:sz w:val="24"/>
                <w:szCs w:val="24"/>
                <w:vertAlign w:val="superscript"/>
              </w:rPr>
              <w:t>[</w:t>
            </w:r>
            <w:r w:rsidRPr="00A32BE0">
              <w:rPr>
                <w:rFonts w:ascii="Times New Roman" w:eastAsiaTheme="minorEastAsia" w:hAnsi="Times New Roman"/>
                <w:sz w:val="24"/>
                <w:szCs w:val="24"/>
                <w:vertAlign w:val="superscript"/>
              </w:rPr>
              <w:t>16]</w:t>
            </w:r>
            <w:r w:rsidRPr="00A32BE0">
              <w:rPr>
                <w:rFonts w:ascii="Times New Roman" w:eastAsiaTheme="minorEastAsia" w:hAnsiTheme="minorEastAsia" w:hint="eastAsia"/>
                <w:sz w:val="24"/>
                <w:szCs w:val="24"/>
              </w:rPr>
              <w:t>。现有的无损检测方法需要复杂设备和工具，也不适合实时检测。</w:t>
            </w:r>
          </w:p>
          <w:p w:rsidR="00430EA0" w:rsidRPr="00A32BE0" w:rsidRDefault="00430EA0" w:rsidP="001B3326">
            <w:pPr>
              <w:pStyle w:val="ab"/>
              <w:widowControl w:val="0"/>
              <w:adjustRightInd/>
              <w:snapToGrid/>
              <w:spacing w:beforeLines="50" w:before="156" w:after="0" w:line="420" w:lineRule="exact"/>
              <w:ind w:firstLine="482"/>
              <w:jc w:val="both"/>
              <w:rPr>
                <w:rFonts w:ascii="Times New Roman" w:eastAsia="宋体" w:hAnsi="Times New Roman" w:cs="宋体"/>
                <w:b/>
                <w:kern w:val="2"/>
                <w:sz w:val="24"/>
                <w:szCs w:val="24"/>
              </w:rPr>
            </w:pPr>
            <w:r w:rsidRPr="00A32BE0">
              <w:rPr>
                <w:rFonts w:ascii="Times New Roman" w:eastAsia="宋体" w:hAnsi="Times New Roman" w:cs="宋体" w:hint="eastAsia"/>
                <w:b/>
                <w:kern w:val="2"/>
                <w:sz w:val="24"/>
                <w:szCs w:val="24"/>
              </w:rPr>
              <w:t>二、压电陶瓷传感器（</w:t>
            </w:r>
            <w:r w:rsidRPr="00A32BE0">
              <w:rPr>
                <w:rFonts w:ascii="Times New Roman" w:eastAsia="宋体" w:hAnsi="Times New Roman" w:cs="宋体" w:hint="eastAsia"/>
                <w:b/>
                <w:kern w:val="2"/>
                <w:sz w:val="24"/>
                <w:szCs w:val="24"/>
              </w:rPr>
              <w:t>P</w:t>
            </w:r>
            <w:r w:rsidRPr="00A32BE0">
              <w:rPr>
                <w:rFonts w:ascii="Times New Roman" w:eastAsia="宋体" w:hAnsi="Times New Roman" w:cs="宋体"/>
                <w:b/>
                <w:kern w:val="2"/>
                <w:sz w:val="24"/>
                <w:szCs w:val="24"/>
              </w:rPr>
              <w:t>ZT</w:t>
            </w:r>
            <w:r w:rsidRPr="00A32BE0">
              <w:rPr>
                <w:rFonts w:ascii="Times New Roman" w:eastAsia="宋体" w:hAnsi="Times New Roman" w:cs="宋体" w:hint="eastAsia"/>
                <w:b/>
                <w:kern w:val="2"/>
                <w:sz w:val="24"/>
                <w:szCs w:val="24"/>
              </w:rPr>
              <w:t>）</w:t>
            </w:r>
          </w:p>
          <w:p w:rsidR="00430EA0" w:rsidRPr="00A32BE0" w:rsidRDefault="00430EA0" w:rsidP="00A32BE0">
            <w:pPr>
              <w:spacing w:line="420" w:lineRule="exact"/>
              <w:ind w:firstLineChars="200" w:firstLine="480"/>
              <w:rPr>
                <w:rFonts w:ascii="Times New Roman" w:eastAsiaTheme="minorEastAsia" w:hAnsi="Times New Roman"/>
                <w:sz w:val="24"/>
                <w:szCs w:val="24"/>
              </w:rPr>
            </w:pPr>
            <w:r w:rsidRPr="00A32BE0">
              <w:rPr>
                <w:rFonts w:ascii="Times New Roman" w:eastAsiaTheme="minorEastAsia" w:hAnsiTheme="minorEastAsia" w:hint="eastAsia"/>
                <w:sz w:val="24"/>
                <w:szCs w:val="24"/>
              </w:rPr>
              <w:t>在结构的健康监测领域将智能材料作为传感器</w:t>
            </w:r>
            <w:r w:rsidRPr="00A32BE0">
              <w:rPr>
                <w:rFonts w:ascii="Times New Roman" w:eastAsiaTheme="minorEastAsia" w:hAnsi="Times New Roman" w:hint="eastAsia"/>
                <w:sz w:val="24"/>
                <w:szCs w:val="24"/>
              </w:rPr>
              <w:t>,</w:t>
            </w:r>
            <w:r w:rsidRPr="00A32BE0">
              <w:rPr>
                <w:rFonts w:ascii="Times New Roman" w:eastAsiaTheme="minorEastAsia" w:hAnsiTheme="minorEastAsia" w:hint="eastAsia"/>
                <w:sz w:val="24"/>
                <w:szCs w:val="24"/>
              </w:rPr>
              <w:t>从而使结构健康监测具备精确获取信息的基础。而压电材料则是其中一种智能材料</w:t>
            </w:r>
            <w:r w:rsidRPr="00A32BE0">
              <w:rPr>
                <w:rFonts w:ascii="Times New Roman" w:eastAsiaTheme="minorEastAsia" w:hAnsi="Times New Roman" w:hint="eastAsia"/>
                <w:sz w:val="24"/>
                <w:szCs w:val="24"/>
              </w:rPr>
              <w:t>,</w:t>
            </w:r>
            <w:r w:rsidRPr="00A32BE0">
              <w:rPr>
                <w:rFonts w:ascii="Times New Roman" w:eastAsiaTheme="minorEastAsia" w:hAnsiTheme="minorEastAsia" w:hint="eastAsia"/>
                <w:sz w:val="24"/>
                <w:szCs w:val="24"/>
              </w:rPr>
              <w:t>并被广泛采用。</w:t>
            </w:r>
            <w:r w:rsidRPr="00A32BE0">
              <w:rPr>
                <w:rFonts w:ascii="Times New Roman" w:eastAsiaTheme="minorEastAsia" w:hAnsi="Times New Roman" w:hint="eastAsia"/>
                <w:sz w:val="24"/>
                <w:szCs w:val="24"/>
              </w:rPr>
              <w:t>2</w:t>
            </w:r>
            <w:r w:rsidRPr="00A32BE0">
              <w:rPr>
                <w:rFonts w:ascii="Times New Roman" w:eastAsiaTheme="minorEastAsia" w:hAnsi="Times New Roman"/>
                <w:sz w:val="24"/>
                <w:szCs w:val="24"/>
              </w:rPr>
              <w:t>0</w:t>
            </w:r>
            <w:r w:rsidRPr="00A32BE0">
              <w:rPr>
                <w:rFonts w:ascii="Times New Roman" w:eastAsiaTheme="minorEastAsia" w:hAnsiTheme="minorEastAsia" w:hint="eastAsia"/>
                <w:sz w:val="24"/>
                <w:szCs w:val="24"/>
              </w:rPr>
              <w:t>世纪晚期，法国物理学家</w:t>
            </w:r>
            <w:r w:rsidRPr="00A32BE0">
              <w:rPr>
                <w:rFonts w:ascii="Times New Roman" w:eastAsiaTheme="minorEastAsia" w:hAnsi="Times New Roman" w:hint="eastAsia"/>
                <w:sz w:val="24"/>
                <w:szCs w:val="24"/>
              </w:rPr>
              <w:t>P</w:t>
            </w:r>
            <w:r w:rsidRPr="00A32BE0">
              <w:rPr>
                <w:rFonts w:ascii="Times New Roman" w:eastAsiaTheme="minorEastAsia" w:hAnsi="Times New Roman"/>
                <w:sz w:val="24"/>
                <w:szCs w:val="24"/>
              </w:rPr>
              <w:t>.</w:t>
            </w:r>
            <w:r w:rsidRPr="00A32BE0">
              <w:rPr>
                <w:rFonts w:ascii="Times New Roman" w:eastAsiaTheme="minorEastAsia" w:hAnsiTheme="minorEastAsia" w:hint="eastAsia"/>
                <w:sz w:val="24"/>
                <w:szCs w:val="24"/>
              </w:rPr>
              <w:t>居里和</w:t>
            </w:r>
            <w:r w:rsidRPr="00A32BE0">
              <w:rPr>
                <w:rFonts w:ascii="Times New Roman" w:eastAsiaTheme="minorEastAsia" w:hAnsi="Times New Roman" w:hint="eastAsia"/>
                <w:sz w:val="24"/>
                <w:szCs w:val="24"/>
              </w:rPr>
              <w:t>J</w:t>
            </w:r>
            <w:r w:rsidRPr="00A32BE0">
              <w:rPr>
                <w:rFonts w:ascii="Times New Roman" w:eastAsiaTheme="minorEastAsia" w:hAnsi="Times New Roman"/>
                <w:sz w:val="24"/>
                <w:szCs w:val="24"/>
              </w:rPr>
              <w:t>.</w:t>
            </w:r>
            <w:r w:rsidRPr="00A32BE0">
              <w:rPr>
                <w:rFonts w:ascii="Times New Roman" w:eastAsiaTheme="minorEastAsia" w:hAnsiTheme="minorEastAsia" w:hint="eastAsia"/>
                <w:sz w:val="24"/>
                <w:szCs w:val="24"/>
              </w:rPr>
              <w:t>居里兄弟发现了压电材料，因其优异独特的压电性能，逐步发展为材料领域中的重要部分，并迅速成为研究与发展热点。压电陶瓷是一种功能陶瓷材料，它通过压电效应将机械能转化为电能，反之亦然</w:t>
            </w:r>
            <w:r w:rsidRPr="00A32BE0">
              <w:rPr>
                <w:rFonts w:ascii="Times New Roman" w:eastAsiaTheme="minorEastAsia" w:hAnsi="Times New Roman" w:hint="eastAsia"/>
                <w:sz w:val="24"/>
                <w:szCs w:val="24"/>
                <w:vertAlign w:val="superscript"/>
              </w:rPr>
              <w:t>[</w:t>
            </w:r>
            <w:r w:rsidRPr="00A32BE0">
              <w:rPr>
                <w:rFonts w:ascii="Times New Roman" w:eastAsiaTheme="minorEastAsia" w:hAnsi="Times New Roman"/>
                <w:sz w:val="24"/>
                <w:szCs w:val="24"/>
                <w:vertAlign w:val="superscript"/>
              </w:rPr>
              <w:t>7-9]</w:t>
            </w:r>
            <w:r w:rsidRPr="00A32BE0">
              <w:rPr>
                <w:rFonts w:ascii="Times New Roman" w:eastAsiaTheme="minorEastAsia" w:hAnsiTheme="minorEastAsia" w:hint="eastAsia"/>
                <w:sz w:val="24"/>
                <w:szCs w:val="24"/>
              </w:rPr>
              <w:t>。正压电效应中，变压下的压电陶瓷材料表面产生的电荷与施加的压力成正比，实现机械能向电能装换。在相反的压电效应中，压电陶瓷材料被电场极化，极化中兴偏移，形状改变。因此，压电陶瓷材料将电能转化为机械能。当电场消失时，压电陶瓷恢复到原来的形状。其中压电陶瓷是通过人工方式制造的多晶压电材料</w:t>
            </w:r>
            <w:r w:rsidRPr="00A32BE0">
              <w:rPr>
                <w:rFonts w:ascii="Times New Roman" w:eastAsiaTheme="minorEastAsia" w:hAnsi="Times New Roman" w:hint="eastAsia"/>
                <w:sz w:val="24"/>
                <w:szCs w:val="24"/>
              </w:rPr>
              <w:t>,</w:t>
            </w:r>
            <w:r w:rsidRPr="00A32BE0">
              <w:rPr>
                <w:rFonts w:ascii="Times New Roman" w:eastAsiaTheme="minorEastAsia" w:hAnsiTheme="minorEastAsia" w:hint="eastAsia"/>
                <w:sz w:val="24"/>
                <w:szCs w:val="24"/>
              </w:rPr>
              <w:t>主要有一元系的</w:t>
            </w:r>
            <w:r w:rsidRPr="00A32BE0">
              <w:rPr>
                <w:rFonts w:ascii="Times New Roman" w:eastAsiaTheme="minorEastAsia" w:hAnsi="Times New Roman" w:hint="eastAsia"/>
                <w:sz w:val="24"/>
                <w:szCs w:val="24"/>
              </w:rPr>
              <w:t>BaTi</w:t>
            </w:r>
            <w:r w:rsidRPr="00A32BE0">
              <w:rPr>
                <w:rFonts w:ascii="Times New Roman" w:eastAsiaTheme="minorEastAsia" w:hAnsi="Times New Roman"/>
                <w:sz w:val="24"/>
                <w:szCs w:val="24"/>
              </w:rPr>
              <w:t>O</w:t>
            </w:r>
            <w:r w:rsidRPr="00A32BE0">
              <w:rPr>
                <w:rFonts w:ascii="Times New Roman" w:eastAsiaTheme="minorEastAsia" w:hAnsi="Times New Roman"/>
                <w:sz w:val="24"/>
                <w:szCs w:val="24"/>
                <w:vertAlign w:val="subscript"/>
              </w:rPr>
              <w:t>3</w:t>
            </w:r>
            <w:r w:rsidRPr="00A32BE0">
              <w:rPr>
                <w:rFonts w:ascii="Times New Roman" w:eastAsiaTheme="minorEastAsia" w:hAnsi="Times New Roman" w:hint="eastAsia"/>
                <w:sz w:val="24"/>
                <w:szCs w:val="24"/>
              </w:rPr>
              <w:t>,</w:t>
            </w:r>
            <w:r w:rsidRPr="00A32BE0">
              <w:rPr>
                <w:rFonts w:ascii="Times New Roman" w:eastAsiaTheme="minorEastAsia" w:hAnsiTheme="minorEastAsia" w:hint="eastAsia"/>
                <w:sz w:val="24"/>
                <w:szCs w:val="24"/>
              </w:rPr>
              <w:t>二元系</w:t>
            </w:r>
            <w:r w:rsidRPr="00A32BE0">
              <w:rPr>
                <w:rFonts w:ascii="Times New Roman" w:eastAsiaTheme="minorEastAsia" w:hAnsi="Times New Roman" w:hint="eastAsia"/>
                <w:sz w:val="24"/>
                <w:szCs w:val="24"/>
              </w:rPr>
              <w:t xml:space="preserve"> Pb(ZrTi)0</w:t>
            </w:r>
            <w:r w:rsidRPr="00A32BE0">
              <w:rPr>
                <w:rFonts w:ascii="Times New Roman" w:eastAsiaTheme="minorEastAsia" w:hAnsi="Times New Roman" w:hint="eastAsia"/>
                <w:sz w:val="24"/>
                <w:szCs w:val="24"/>
                <w:vertAlign w:val="subscript"/>
              </w:rPr>
              <w:t>3</w:t>
            </w:r>
            <w:r w:rsidRPr="00A32BE0">
              <w:rPr>
                <w:rFonts w:ascii="Times New Roman" w:eastAsiaTheme="minorEastAsia" w:hAnsi="Times New Roman" w:hint="eastAsia"/>
                <w:sz w:val="24"/>
                <w:szCs w:val="24"/>
              </w:rPr>
              <w:t>(PZT),</w:t>
            </w:r>
            <w:r w:rsidRPr="00A32BE0">
              <w:rPr>
                <w:rFonts w:ascii="Times New Roman" w:eastAsiaTheme="minorEastAsia" w:hAnsiTheme="minorEastAsia" w:hint="eastAsia"/>
                <w:sz w:val="24"/>
                <w:szCs w:val="24"/>
              </w:rPr>
              <w:t>三元系</w:t>
            </w:r>
            <w:r w:rsidRPr="00A32BE0">
              <w:rPr>
                <w:rFonts w:ascii="Times New Roman" w:eastAsiaTheme="minorEastAsia" w:hAnsi="Times New Roman" w:hint="eastAsia"/>
                <w:sz w:val="24"/>
                <w:szCs w:val="24"/>
              </w:rPr>
              <w:t xml:space="preserve"> Pb(Mg</w:t>
            </w:r>
            <w:r w:rsidRPr="00A32BE0">
              <w:rPr>
                <w:rFonts w:ascii="Times New Roman" w:eastAsiaTheme="minorEastAsia" w:hAnsi="Times New Roman"/>
                <w:sz w:val="24"/>
                <w:szCs w:val="24"/>
                <w:vertAlign w:val="subscript"/>
              </w:rPr>
              <w:t>1</w:t>
            </w:r>
            <w:r w:rsidRPr="00A32BE0">
              <w:rPr>
                <w:rFonts w:ascii="Times New Roman" w:eastAsiaTheme="minorEastAsia" w:hAnsi="Times New Roman" w:hint="eastAsia"/>
                <w:sz w:val="24"/>
                <w:szCs w:val="24"/>
                <w:vertAlign w:val="subscript"/>
              </w:rPr>
              <w:t>/3</w:t>
            </w:r>
            <w:r w:rsidRPr="00A32BE0">
              <w:rPr>
                <w:rFonts w:ascii="Times New Roman" w:eastAsiaTheme="minorEastAsia" w:hAnsi="Times New Roman" w:hint="eastAsia"/>
                <w:sz w:val="24"/>
                <w:szCs w:val="24"/>
              </w:rPr>
              <w:t>Nb</w:t>
            </w:r>
            <w:r w:rsidRPr="00A32BE0">
              <w:rPr>
                <w:rFonts w:ascii="Times New Roman" w:eastAsiaTheme="minorEastAsia" w:hAnsi="Times New Roman" w:hint="eastAsia"/>
                <w:sz w:val="24"/>
                <w:szCs w:val="24"/>
                <w:vertAlign w:val="subscript"/>
              </w:rPr>
              <w:t>2/3</w:t>
            </w:r>
            <w:r w:rsidRPr="00A32BE0">
              <w:rPr>
                <w:rFonts w:ascii="Times New Roman" w:eastAsiaTheme="minorEastAsia" w:hAnsi="Times New Roman" w:hint="eastAsia"/>
                <w:sz w:val="24"/>
                <w:szCs w:val="24"/>
              </w:rPr>
              <w:t>)0</w:t>
            </w:r>
            <w:r w:rsidRPr="00A32BE0">
              <w:rPr>
                <w:rFonts w:ascii="Times New Roman" w:eastAsiaTheme="minorEastAsia" w:hAnsi="Times New Roman" w:hint="eastAsia"/>
                <w:sz w:val="24"/>
                <w:szCs w:val="24"/>
                <w:vertAlign w:val="subscript"/>
              </w:rPr>
              <w:t>3</w:t>
            </w:r>
            <w:r w:rsidRPr="00A32BE0">
              <w:rPr>
                <w:rFonts w:ascii="Times New Roman" w:eastAsiaTheme="minorEastAsia" w:hAnsi="Times New Roman" w:hint="eastAsia"/>
                <w:sz w:val="24"/>
                <w:szCs w:val="24"/>
              </w:rPr>
              <w:t xml:space="preserve"> (</w:t>
            </w:r>
            <w:r w:rsidRPr="00A32BE0">
              <w:rPr>
                <w:rFonts w:ascii="Times New Roman" w:eastAsiaTheme="minorEastAsia" w:hAnsiTheme="minorEastAsia" w:hint="eastAsia"/>
                <w:sz w:val="24"/>
                <w:szCs w:val="24"/>
              </w:rPr>
              <w:t>即</w:t>
            </w:r>
            <w:r w:rsidRPr="00A32BE0">
              <w:rPr>
                <w:rFonts w:ascii="Times New Roman" w:eastAsiaTheme="minorEastAsia" w:hAnsi="Times New Roman" w:hint="eastAsia"/>
                <w:sz w:val="24"/>
                <w:szCs w:val="24"/>
              </w:rPr>
              <w:t xml:space="preserve"> PCM)</w:t>
            </w:r>
            <w:r w:rsidRPr="00A32BE0">
              <w:rPr>
                <w:rFonts w:ascii="Times New Roman" w:eastAsiaTheme="minorEastAsia" w:hAnsiTheme="minorEastAsia" w:hint="eastAsia"/>
                <w:sz w:val="24"/>
                <w:szCs w:val="24"/>
              </w:rPr>
              <w:t>以及改进</w:t>
            </w:r>
            <w:r w:rsidRPr="00A32BE0">
              <w:rPr>
                <w:rFonts w:ascii="Times New Roman" w:eastAsiaTheme="minorEastAsia" w:hAnsiTheme="minorEastAsia" w:hint="eastAsia"/>
                <w:sz w:val="24"/>
                <w:szCs w:val="24"/>
              </w:rPr>
              <w:lastRenderedPageBreak/>
              <w:t>的三元系压电陶瓷</w:t>
            </w:r>
            <w:r w:rsidRPr="00A32BE0">
              <w:rPr>
                <w:rFonts w:ascii="Times New Roman" w:eastAsiaTheme="minorEastAsia" w:hAnsi="Times New Roman" w:hint="eastAsia"/>
                <w:sz w:val="24"/>
                <w:szCs w:val="24"/>
              </w:rPr>
              <w:t>Pb(Mn</w:t>
            </w:r>
            <w:r w:rsidRPr="00A32BE0">
              <w:rPr>
                <w:rFonts w:ascii="Times New Roman" w:eastAsiaTheme="minorEastAsia" w:hAnsi="Times New Roman"/>
                <w:sz w:val="24"/>
                <w:szCs w:val="24"/>
                <w:vertAlign w:val="subscript"/>
              </w:rPr>
              <w:t>1</w:t>
            </w:r>
            <w:r w:rsidRPr="00A32BE0">
              <w:rPr>
                <w:rFonts w:ascii="Times New Roman" w:eastAsiaTheme="minorEastAsia" w:hAnsi="Times New Roman" w:hint="eastAsia"/>
                <w:sz w:val="24"/>
                <w:szCs w:val="24"/>
                <w:vertAlign w:val="subscript"/>
              </w:rPr>
              <w:t>/3</w:t>
            </w:r>
            <w:r w:rsidRPr="00A32BE0">
              <w:rPr>
                <w:rFonts w:ascii="Times New Roman" w:eastAsiaTheme="minorEastAsia" w:hAnsi="Times New Roman" w:hint="eastAsia"/>
                <w:sz w:val="24"/>
                <w:szCs w:val="24"/>
              </w:rPr>
              <w:t>Sb</w:t>
            </w:r>
            <w:r w:rsidRPr="00A32BE0">
              <w:rPr>
                <w:rFonts w:ascii="Times New Roman" w:eastAsiaTheme="minorEastAsia" w:hAnsi="Times New Roman" w:hint="eastAsia"/>
                <w:sz w:val="24"/>
                <w:szCs w:val="24"/>
                <w:vertAlign w:val="subscript"/>
              </w:rPr>
              <w:t>2/3</w:t>
            </w:r>
            <w:r w:rsidRPr="00A32BE0">
              <w:rPr>
                <w:rFonts w:ascii="Times New Roman" w:eastAsiaTheme="minorEastAsia" w:hAnsi="Times New Roman" w:hint="eastAsia"/>
                <w:sz w:val="24"/>
                <w:szCs w:val="24"/>
              </w:rPr>
              <w:t>)</w:t>
            </w:r>
            <w:r w:rsidRPr="00A32BE0">
              <w:rPr>
                <w:rFonts w:ascii="Times New Roman" w:eastAsiaTheme="minorEastAsia" w:hAnsi="Times New Roman"/>
                <w:sz w:val="24"/>
                <w:szCs w:val="24"/>
              </w:rPr>
              <w:t>O</w:t>
            </w:r>
            <w:r w:rsidRPr="00A32BE0">
              <w:rPr>
                <w:rFonts w:ascii="Times New Roman" w:eastAsiaTheme="minorEastAsia" w:hAnsi="Times New Roman"/>
                <w:sz w:val="24"/>
                <w:szCs w:val="24"/>
                <w:vertAlign w:val="subscript"/>
              </w:rPr>
              <w:t>3</w:t>
            </w:r>
            <w:r w:rsidRPr="00A32BE0">
              <w:rPr>
                <w:rFonts w:ascii="Times New Roman" w:eastAsiaTheme="minorEastAsia" w:hAnsi="Times New Roman" w:hint="eastAsia"/>
                <w:sz w:val="24"/>
                <w:szCs w:val="24"/>
              </w:rPr>
              <w:t xml:space="preserve"> (</w:t>
            </w:r>
            <w:r w:rsidRPr="00A32BE0">
              <w:rPr>
                <w:rFonts w:ascii="Times New Roman" w:eastAsiaTheme="minorEastAsia" w:hAnsiTheme="minorEastAsia" w:hint="eastAsia"/>
                <w:sz w:val="24"/>
                <w:szCs w:val="24"/>
              </w:rPr>
              <w:t>即</w:t>
            </w:r>
            <w:r w:rsidRPr="00A32BE0">
              <w:rPr>
                <w:rFonts w:ascii="Times New Roman" w:eastAsiaTheme="minorEastAsia" w:hAnsi="Times New Roman" w:hint="eastAsia"/>
                <w:sz w:val="24"/>
                <w:szCs w:val="24"/>
              </w:rPr>
              <w:t>PMS)</w:t>
            </w:r>
            <w:r w:rsidRPr="00A32BE0">
              <w:rPr>
                <w:rFonts w:ascii="Times New Roman" w:eastAsiaTheme="minorEastAsia" w:hAnsiTheme="minorEastAsia" w:hint="eastAsia"/>
                <w:sz w:val="24"/>
                <w:szCs w:val="24"/>
              </w:rPr>
              <w:t>。</w:t>
            </w:r>
            <w:r w:rsidRPr="00A32BE0">
              <w:rPr>
                <w:rFonts w:ascii="Times New Roman" w:eastAsiaTheme="minorEastAsia" w:hAnsi="Times New Roman" w:hint="eastAsia"/>
                <w:sz w:val="24"/>
                <w:szCs w:val="24"/>
              </w:rPr>
              <w:t>PZT</w:t>
            </w:r>
            <w:r w:rsidRPr="00A32BE0">
              <w:rPr>
                <w:rFonts w:ascii="Times New Roman" w:eastAsiaTheme="minorEastAsia" w:hAnsiTheme="minorEastAsia" w:hint="eastAsia"/>
                <w:sz w:val="24"/>
                <w:szCs w:val="24"/>
              </w:rPr>
              <w:t>系压电陶瓷具有比钦酸钡陶瓷更高的压电系数</w:t>
            </w:r>
            <w:r w:rsidRPr="00A32BE0">
              <w:rPr>
                <w:rFonts w:ascii="Times New Roman" w:eastAsiaTheme="minorEastAsia" w:hAnsi="Times New Roman" w:hint="eastAsia"/>
                <w:sz w:val="24"/>
                <w:szCs w:val="24"/>
              </w:rPr>
              <w:t>(d33=(200</w:t>
            </w:r>
            <w:r w:rsidR="00C06E00">
              <w:rPr>
                <w:rFonts w:ascii="Times New Roman" w:eastAsiaTheme="minorEastAsia" w:hAnsi="Times New Roman" w:hint="eastAsia"/>
                <w:sz w:val="24"/>
                <w:szCs w:val="24"/>
              </w:rPr>
              <w:t>-</w:t>
            </w:r>
            <w:r w:rsidRPr="00A32BE0">
              <w:rPr>
                <w:rFonts w:ascii="Times New Roman" w:eastAsiaTheme="minorEastAsia" w:hAnsi="Times New Roman" w:hint="eastAsia"/>
                <w:sz w:val="24"/>
                <w:szCs w:val="24"/>
              </w:rPr>
              <w:t>500)xl0</w:t>
            </w:r>
            <w:r w:rsidRPr="00A32BE0">
              <w:rPr>
                <w:rFonts w:ascii="Times New Roman" w:eastAsiaTheme="minorEastAsia" w:hAnsi="Times New Roman"/>
                <w:sz w:val="24"/>
                <w:szCs w:val="24"/>
              </w:rPr>
              <w:t>-12</w:t>
            </w:r>
            <w:r w:rsidRPr="00A32BE0">
              <w:rPr>
                <w:rFonts w:ascii="Times New Roman" w:eastAsiaTheme="minorEastAsia" w:hAnsi="Times New Roman" w:hint="eastAsia"/>
                <w:sz w:val="24"/>
                <w:szCs w:val="24"/>
              </w:rPr>
              <w:t>C/N)</w:t>
            </w:r>
            <w:r w:rsidRPr="00A32BE0">
              <w:rPr>
                <w:rFonts w:ascii="Times New Roman" w:eastAsiaTheme="minorEastAsia" w:hAnsiTheme="minorEastAsia" w:hint="eastAsia"/>
                <w:sz w:val="24"/>
                <w:szCs w:val="24"/>
              </w:rPr>
              <w:t>和介电常数</w:t>
            </w:r>
            <w:r w:rsidRPr="00A32BE0">
              <w:rPr>
                <w:rFonts w:ascii="Times New Roman" w:eastAsiaTheme="minorEastAsia" w:hAnsi="Times New Roman" w:hint="eastAsia"/>
                <w:sz w:val="24"/>
                <w:szCs w:val="24"/>
              </w:rPr>
              <w:t>,</w:t>
            </w:r>
            <w:r w:rsidRPr="00A32BE0">
              <w:rPr>
                <w:rFonts w:ascii="Times New Roman" w:eastAsiaTheme="minorEastAsia" w:hAnsiTheme="minorEastAsia" w:hint="eastAsia"/>
                <w:sz w:val="24"/>
                <w:szCs w:val="24"/>
              </w:rPr>
              <w:t>且居里温度高</w:t>
            </w:r>
            <w:r w:rsidRPr="00A32BE0">
              <w:rPr>
                <w:rFonts w:ascii="Times New Roman" w:eastAsiaTheme="minorEastAsia" w:hAnsi="Times New Roman" w:hint="eastAsia"/>
                <w:sz w:val="24"/>
                <w:szCs w:val="24"/>
              </w:rPr>
              <w:t>(300</w:t>
            </w:r>
            <w:r w:rsidRPr="00A32BE0">
              <w:rPr>
                <w:rFonts w:ascii="Times New Roman" w:eastAsiaTheme="minorEastAsia" w:hAnsiTheme="minorEastAsia" w:hint="eastAsia"/>
                <w:sz w:val="24"/>
                <w:szCs w:val="24"/>
              </w:rPr>
              <w:t>℃</w:t>
            </w:r>
            <w:r w:rsidRPr="00A32BE0">
              <w:rPr>
                <w:rFonts w:ascii="Times New Roman" w:eastAsiaTheme="minorEastAsia" w:hAnsi="Times New Roman" w:hint="eastAsia"/>
                <w:sz w:val="24"/>
                <w:szCs w:val="24"/>
              </w:rPr>
              <w:t>),</w:t>
            </w:r>
            <w:r w:rsidRPr="00A32BE0">
              <w:rPr>
                <w:rFonts w:ascii="Times New Roman" w:eastAsiaTheme="minorEastAsia" w:hAnsiTheme="minorEastAsia" w:hint="eastAsia"/>
                <w:sz w:val="24"/>
                <w:szCs w:val="24"/>
              </w:rPr>
              <w:t>是目前压电式传感器的首选。</w:t>
            </w:r>
            <w:r w:rsidRPr="00A32BE0">
              <w:rPr>
                <w:rFonts w:ascii="Times New Roman" w:eastAsiaTheme="minorEastAsia" w:hAnsi="Times New Roman" w:hint="eastAsia"/>
                <w:sz w:val="24"/>
                <w:szCs w:val="24"/>
              </w:rPr>
              <w:t>P</w:t>
            </w:r>
            <w:r w:rsidRPr="00A32BE0">
              <w:rPr>
                <w:rFonts w:ascii="Times New Roman" w:eastAsiaTheme="minorEastAsia" w:hAnsi="Times New Roman"/>
                <w:sz w:val="24"/>
                <w:szCs w:val="24"/>
              </w:rPr>
              <w:t>ZT</w:t>
            </w:r>
            <w:r w:rsidRPr="00A32BE0">
              <w:rPr>
                <w:rFonts w:ascii="Times New Roman" w:eastAsiaTheme="minorEastAsia" w:hAnsiTheme="minorEastAsia" w:hint="eastAsia"/>
                <w:sz w:val="24"/>
                <w:szCs w:val="24"/>
              </w:rPr>
              <w:t>压电陶瓷是</w:t>
            </w:r>
            <m:oMath>
              <m:r>
                <w:rPr>
                  <w:rFonts w:ascii="Cambria Math" w:eastAsiaTheme="minorEastAsia" w:hAnsi="Cambria Math"/>
                  <w:sz w:val="24"/>
                  <w:szCs w:val="24"/>
                </w:rPr>
                <m:t>AB</m:t>
              </m:r>
              <m:sSub>
                <m:sSubPr>
                  <m:ctrlPr>
                    <w:rPr>
                      <w:rFonts w:ascii="Cambria Math" w:eastAsiaTheme="minorEastAsia" w:hAnsi="Times New Roman"/>
                      <w:i/>
                      <w:sz w:val="24"/>
                      <w:szCs w:val="24"/>
                    </w:rPr>
                  </m:ctrlPr>
                </m:sSubPr>
                <m:e>
                  <m:r>
                    <w:rPr>
                      <w:rFonts w:ascii="Cambria Math" w:eastAsiaTheme="minorEastAsia" w:hAnsi="Cambria Math"/>
                      <w:sz w:val="24"/>
                      <w:szCs w:val="24"/>
                    </w:rPr>
                    <m:t>O</m:t>
                  </m:r>
                </m:e>
                <m:sub>
                  <m:r>
                    <w:rPr>
                      <w:rFonts w:ascii="Cambria Math" w:eastAsiaTheme="minorEastAsia" w:hAnsi="Times New Roman"/>
                      <w:sz w:val="24"/>
                      <w:szCs w:val="24"/>
                    </w:rPr>
                    <m:t>3</m:t>
                  </m:r>
                </m:sub>
              </m:sSub>
            </m:oMath>
            <w:r w:rsidRPr="00A32BE0">
              <w:rPr>
                <w:rFonts w:ascii="Times New Roman" w:eastAsiaTheme="minorEastAsia" w:hAnsiTheme="minorEastAsia" w:hint="eastAsia"/>
                <w:sz w:val="24"/>
                <w:szCs w:val="24"/>
              </w:rPr>
              <w:t>压电材料，具有压电性强、易掺杂改性、居里温度高、稳定性等特点。由于其力电耦合特性，被广泛应用于很多领域，如医疗、信息激光等。同时也应用于智能结构</w:t>
            </w:r>
            <w:r w:rsidRPr="000F5FFF">
              <w:rPr>
                <w:rFonts w:ascii="Times New Roman" w:eastAsiaTheme="minorEastAsia" w:hAnsi="Times New Roman" w:hint="eastAsia"/>
                <w:sz w:val="24"/>
                <w:szCs w:val="24"/>
                <w:vertAlign w:val="superscript"/>
              </w:rPr>
              <w:t>[</w:t>
            </w:r>
            <w:r w:rsidRPr="000F5FFF">
              <w:rPr>
                <w:rFonts w:ascii="Times New Roman" w:eastAsiaTheme="minorEastAsia" w:hAnsi="Times New Roman"/>
                <w:sz w:val="24"/>
                <w:szCs w:val="24"/>
                <w:vertAlign w:val="superscript"/>
              </w:rPr>
              <w:t>10]</w:t>
            </w:r>
            <w:r w:rsidRPr="00A32BE0">
              <w:rPr>
                <w:rFonts w:ascii="Times New Roman" w:eastAsiaTheme="minorEastAsia" w:hAnsiTheme="minorEastAsia" w:hint="eastAsia"/>
                <w:sz w:val="24"/>
                <w:szCs w:val="24"/>
              </w:rPr>
              <w:t>和结构缺陷识别方面</w:t>
            </w:r>
            <w:r w:rsidRPr="000F5FFF">
              <w:rPr>
                <w:rFonts w:ascii="Times New Roman" w:eastAsiaTheme="minorEastAsia" w:hAnsi="Times New Roman" w:hint="eastAsia"/>
                <w:sz w:val="24"/>
                <w:szCs w:val="24"/>
                <w:vertAlign w:val="superscript"/>
              </w:rPr>
              <w:t>[</w:t>
            </w:r>
            <w:r w:rsidRPr="000F5FFF">
              <w:rPr>
                <w:rFonts w:ascii="Times New Roman" w:eastAsiaTheme="minorEastAsia" w:hAnsi="Times New Roman"/>
                <w:sz w:val="24"/>
                <w:szCs w:val="24"/>
                <w:vertAlign w:val="superscript"/>
              </w:rPr>
              <w:t>11]</w:t>
            </w:r>
            <w:r w:rsidRPr="00A32BE0">
              <w:rPr>
                <w:rFonts w:ascii="Times New Roman" w:eastAsiaTheme="minorEastAsia" w:hAnsiTheme="minorEastAsia" w:hint="eastAsia"/>
                <w:sz w:val="24"/>
                <w:szCs w:val="24"/>
              </w:rPr>
              <w:t>；如利用压电振子制作振动器、机械滤波器、电视通讯设备、计算机等用的延迟装置等，利用压电换能器制作超声探伤厚度计，扬声器，加速度计等。</w:t>
            </w:r>
          </w:p>
          <w:p w:rsidR="00430EA0" w:rsidRPr="00A32BE0" w:rsidRDefault="00430EA0" w:rsidP="001B3326">
            <w:pPr>
              <w:pStyle w:val="ab"/>
              <w:widowControl w:val="0"/>
              <w:adjustRightInd/>
              <w:snapToGrid/>
              <w:spacing w:beforeLines="50" w:before="156" w:after="0" w:line="420" w:lineRule="exact"/>
              <w:ind w:firstLine="482"/>
              <w:jc w:val="both"/>
              <w:rPr>
                <w:rFonts w:ascii="Times New Roman" w:eastAsia="宋体" w:hAnsi="Times New Roman" w:cs="宋体"/>
                <w:b/>
                <w:kern w:val="2"/>
                <w:sz w:val="24"/>
                <w:szCs w:val="24"/>
              </w:rPr>
            </w:pPr>
            <w:r w:rsidRPr="00A32BE0">
              <w:rPr>
                <w:rFonts w:ascii="Times New Roman" w:eastAsia="宋体" w:hAnsi="Times New Roman" w:cs="宋体" w:hint="eastAsia"/>
                <w:b/>
                <w:kern w:val="2"/>
                <w:sz w:val="24"/>
                <w:szCs w:val="24"/>
              </w:rPr>
              <w:t>三、合成孔径聚焦技术（</w:t>
            </w:r>
            <w:r w:rsidRPr="00A32BE0">
              <w:rPr>
                <w:rFonts w:ascii="Times New Roman" w:eastAsia="宋体" w:hAnsi="Times New Roman" w:cs="宋体" w:hint="eastAsia"/>
                <w:b/>
                <w:kern w:val="2"/>
                <w:sz w:val="24"/>
                <w:szCs w:val="24"/>
              </w:rPr>
              <w:t>S</w:t>
            </w:r>
            <w:r w:rsidRPr="00A32BE0">
              <w:rPr>
                <w:rFonts w:ascii="Times New Roman" w:eastAsia="宋体" w:hAnsi="Times New Roman" w:cs="宋体"/>
                <w:b/>
                <w:kern w:val="2"/>
                <w:sz w:val="24"/>
                <w:szCs w:val="24"/>
              </w:rPr>
              <w:t>AFT</w:t>
            </w:r>
            <w:r w:rsidRPr="00A32BE0">
              <w:rPr>
                <w:rFonts w:ascii="Times New Roman" w:eastAsia="宋体" w:hAnsi="Times New Roman" w:cs="宋体" w:hint="eastAsia"/>
                <w:b/>
                <w:kern w:val="2"/>
                <w:sz w:val="24"/>
                <w:szCs w:val="24"/>
              </w:rPr>
              <w:t>）与混凝土阵列检测</w:t>
            </w:r>
          </w:p>
          <w:p w:rsidR="00430EA0" w:rsidRPr="00A32BE0" w:rsidRDefault="00430EA0" w:rsidP="00A32BE0">
            <w:pPr>
              <w:spacing w:line="420" w:lineRule="exact"/>
              <w:ind w:firstLineChars="200" w:firstLine="480"/>
              <w:rPr>
                <w:rFonts w:ascii="Times New Roman" w:eastAsiaTheme="minorEastAsia" w:hAnsi="Times New Roman"/>
                <w:sz w:val="24"/>
                <w:szCs w:val="24"/>
              </w:rPr>
            </w:pPr>
            <w:r w:rsidRPr="00A32BE0">
              <w:rPr>
                <w:rFonts w:ascii="Times New Roman" w:eastAsiaTheme="minorEastAsia" w:hAnsiTheme="minorEastAsia" w:hint="eastAsia"/>
                <w:sz w:val="24"/>
                <w:szCs w:val="24"/>
              </w:rPr>
              <w:t>国内外对于合成孔径的研究始于</w:t>
            </w:r>
            <w:r w:rsidRPr="00A32BE0">
              <w:rPr>
                <w:rFonts w:ascii="Times New Roman" w:eastAsiaTheme="minorEastAsia" w:hAnsi="Times New Roman" w:hint="eastAsia"/>
                <w:sz w:val="24"/>
                <w:szCs w:val="24"/>
              </w:rPr>
              <w:t>2</w:t>
            </w:r>
            <w:r w:rsidRPr="00A32BE0">
              <w:rPr>
                <w:rFonts w:ascii="Times New Roman" w:eastAsiaTheme="minorEastAsia" w:hAnsi="Times New Roman"/>
                <w:sz w:val="24"/>
                <w:szCs w:val="24"/>
              </w:rPr>
              <w:t>0</w:t>
            </w:r>
            <w:r w:rsidRPr="00A32BE0">
              <w:rPr>
                <w:rFonts w:ascii="Times New Roman" w:eastAsiaTheme="minorEastAsia" w:hAnsiTheme="minorEastAsia" w:hint="eastAsia"/>
                <w:sz w:val="24"/>
                <w:szCs w:val="24"/>
              </w:rPr>
              <w:t>世纪</w:t>
            </w:r>
            <w:r w:rsidRPr="00A32BE0">
              <w:rPr>
                <w:rFonts w:ascii="Times New Roman" w:eastAsiaTheme="minorEastAsia" w:hAnsi="Times New Roman" w:hint="eastAsia"/>
                <w:sz w:val="24"/>
                <w:szCs w:val="24"/>
              </w:rPr>
              <w:t>6</w:t>
            </w:r>
            <w:r w:rsidRPr="00A32BE0">
              <w:rPr>
                <w:rFonts w:ascii="Times New Roman" w:eastAsiaTheme="minorEastAsia" w:hAnsi="Times New Roman"/>
                <w:sz w:val="24"/>
                <w:szCs w:val="24"/>
              </w:rPr>
              <w:t>0</w:t>
            </w:r>
            <w:r w:rsidRPr="00A32BE0">
              <w:rPr>
                <w:rFonts w:ascii="Times New Roman" w:eastAsiaTheme="minorEastAsia" w:hAnsiTheme="minorEastAsia" w:hint="eastAsia"/>
                <w:sz w:val="24"/>
                <w:szCs w:val="24"/>
              </w:rPr>
              <w:t>年代。最早在</w:t>
            </w:r>
            <w:r w:rsidRPr="00A32BE0">
              <w:rPr>
                <w:rFonts w:ascii="Times New Roman" w:eastAsiaTheme="minorEastAsia" w:hAnsi="Times New Roman" w:hint="eastAsia"/>
                <w:sz w:val="24"/>
                <w:szCs w:val="24"/>
              </w:rPr>
              <w:t>1</w:t>
            </w:r>
            <w:r w:rsidRPr="00A32BE0">
              <w:rPr>
                <w:rFonts w:ascii="Times New Roman" w:eastAsiaTheme="minorEastAsia" w:hAnsi="Times New Roman"/>
                <w:sz w:val="24"/>
                <w:szCs w:val="24"/>
              </w:rPr>
              <w:t>967</w:t>
            </w:r>
            <w:r w:rsidRPr="00A32BE0">
              <w:rPr>
                <w:rFonts w:ascii="Times New Roman" w:eastAsiaTheme="minorEastAsia" w:hAnsiTheme="minorEastAsia" w:hint="eastAsia"/>
                <w:sz w:val="24"/>
                <w:szCs w:val="24"/>
              </w:rPr>
              <w:t>年，</w:t>
            </w:r>
            <w:r w:rsidRPr="00A32BE0">
              <w:rPr>
                <w:rFonts w:ascii="Times New Roman" w:eastAsiaTheme="minorEastAsia" w:hAnsi="Times New Roman" w:hint="eastAsia"/>
                <w:sz w:val="24"/>
                <w:szCs w:val="24"/>
              </w:rPr>
              <w:t>M</w:t>
            </w:r>
            <w:r w:rsidRPr="00A32BE0">
              <w:rPr>
                <w:rFonts w:ascii="Times New Roman" w:eastAsiaTheme="minorEastAsia" w:hAnsi="Times New Roman"/>
                <w:sz w:val="24"/>
                <w:szCs w:val="24"/>
              </w:rPr>
              <w:t>agnaflux</w:t>
            </w:r>
            <w:r w:rsidRPr="00A32BE0">
              <w:rPr>
                <w:rFonts w:ascii="Times New Roman" w:eastAsiaTheme="minorEastAsia" w:hAnsiTheme="minorEastAsia" w:hint="eastAsia"/>
                <w:sz w:val="24"/>
                <w:szCs w:val="24"/>
              </w:rPr>
              <w:t>公司的</w:t>
            </w:r>
            <w:r w:rsidRPr="00A32BE0">
              <w:rPr>
                <w:rFonts w:ascii="Times New Roman" w:eastAsiaTheme="minorEastAsia" w:hAnsi="Times New Roman" w:hint="eastAsia"/>
                <w:sz w:val="24"/>
                <w:szCs w:val="24"/>
              </w:rPr>
              <w:t>J</w:t>
            </w:r>
            <w:r w:rsidRPr="00A32BE0">
              <w:rPr>
                <w:rFonts w:ascii="Times New Roman" w:eastAsiaTheme="minorEastAsia" w:hAnsi="Times New Roman"/>
                <w:sz w:val="24"/>
                <w:szCs w:val="24"/>
              </w:rPr>
              <w:t>ohnJ.Flaherty</w:t>
            </w:r>
            <w:r w:rsidRPr="00A32BE0">
              <w:rPr>
                <w:rFonts w:ascii="Times New Roman" w:eastAsiaTheme="minorEastAsia" w:hAnsiTheme="minorEastAsia" w:hint="eastAsia"/>
                <w:sz w:val="24"/>
                <w:szCs w:val="24"/>
              </w:rPr>
              <w:t>等人在申请的</w:t>
            </w:r>
            <w:r w:rsidRPr="00A32BE0">
              <w:rPr>
                <w:rFonts w:ascii="Times New Roman" w:eastAsiaTheme="minorEastAsia" w:hAnsi="Times New Roman" w:hint="eastAsia"/>
                <w:sz w:val="24"/>
                <w:szCs w:val="24"/>
              </w:rPr>
              <w:t>“</w:t>
            </w:r>
            <w:r w:rsidRPr="00A32BE0">
              <w:rPr>
                <w:rFonts w:ascii="Times New Roman" w:eastAsiaTheme="minorEastAsia" w:hAnsiTheme="minorEastAsia" w:hint="eastAsia"/>
                <w:sz w:val="24"/>
                <w:szCs w:val="24"/>
              </w:rPr>
              <w:t>合成孔径超成像系统</w:t>
            </w:r>
            <w:r w:rsidRPr="00A32BE0">
              <w:rPr>
                <w:rFonts w:ascii="Times New Roman" w:eastAsiaTheme="minorEastAsia" w:hAnsi="Times New Roman" w:hint="eastAsia"/>
                <w:sz w:val="24"/>
                <w:szCs w:val="24"/>
              </w:rPr>
              <w:t>”</w:t>
            </w:r>
            <w:r w:rsidRPr="00A32BE0">
              <w:rPr>
                <w:rFonts w:ascii="Times New Roman" w:eastAsiaTheme="minorEastAsia" w:hAnsiTheme="minorEastAsia" w:hint="eastAsia"/>
                <w:sz w:val="24"/>
                <w:szCs w:val="24"/>
              </w:rPr>
              <w:t>的专利中，首次提出了将和成孔径雷达中的</w:t>
            </w:r>
            <w:r w:rsidRPr="00A32BE0">
              <w:rPr>
                <w:rFonts w:ascii="Times New Roman" w:eastAsiaTheme="minorEastAsia" w:hAnsi="Times New Roman" w:hint="eastAsia"/>
                <w:sz w:val="24"/>
                <w:szCs w:val="24"/>
              </w:rPr>
              <w:t>“</w:t>
            </w:r>
            <w:r w:rsidRPr="00A32BE0">
              <w:rPr>
                <w:rFonts w:ascii="Times New Roman" w:eastAsiaTheme="minorEastAsia" w:hAnsiTheme="minorEastAsia" w:hint="eastAsia"/>
                <w:sz w:val="24"/>
                <w:szCs w:val="24"/>
              </w:rPr>
              <w:t>孔径合成</w:t>
            </w:r>
            <w:r w:rsidRPr="00A32BE0">
              <w:rPr>
                <w:rFonts w:ascii="Times New Roman" w:eastAsiaTheme="minorEastAsia" w:hAnsi="Times New Roman" w:hint="eastAsia"/>
                <w:sz w:val="24"/>
                <w:szCs w:val="24"/>
              </w:rPr>
              <w:t>”</w:t>
            </w:r>
            <w:r w:rsidRPr="00A32BE0">
              <w:rPr>
                <w:rFonts w:ascii="Times New Roman" w:eastAsiaTheme="minorEastAsia" w:hAnsiTheme="minorEastAsia" w:hint="eastAsia"/>
                <w:sz w:val="24"/>
                <w:szCs w:val="24"/>
              </w:rPr>
              <w:t>的概念应用于超声成像领域，用以提高超声系统分辨率的发明</w:t>
            </w:r>
            <w:r w:rsidRPr="000F5FFF">
              <w:rPr>
                <w:rFonts w:ascii="Times New Roman" w:eastAsiaTheme="minorEastAsia" w:hAnsi="Times New Roman" w:hint="eastAsia"/>
                <w:sz w:val="24"/>
                <w:szCs w:val="24"/>
                <w:vertAlign w:val="superscript"/>
              </w:rPr>
              <w:t>[</w:t>
            </w:r>
            <w:r w:rsidRPr="000F5FFF">
              <w:rPr>
                <w:rFonts w:ascii="Times New Roman" w:eastAsiaTheme="minorEastAsia" w:hAnsi="Times New Roman"/>
                <w:sz w:val="24"/>
                <w:szCs w:val="24"/>
                <w:vertAlign w:val="superscript"/>
              </w:rPr>
              <w:t>1]</w:t>
            </w:r>
            <w:r w:rsidRPr="00A32BE0">
              <w:rPr>
                <w:rFonts w:ascii="Times New Roman" w:eastAsiaTheme="minorEastAsia" w:hAnsiTheme="minorEastAsia" w:hint="eastAsia"/>
                <w:sz w:val="24"/>
                <w:szCs w:val="24"/>
              </w:rPr>
              <w:t>。它是一种经典的成像技术，目前主要在金属、复合材料、混凝土等静止目标的结构成像上应用。其在图像重建过程中，可以应用各种数据处理方法，如频域、时域及统计处理方法等，其成像技术内容非常丰富</w:t>
            </w:r>
            <w:r w:rsidRPr="000F5FFF">
              <w:rPr>
                <w:rFonts w:ascii="Times New Roman" w:eastAsiaTheme="minorEastAsia" w:hAnsi="Times New Roman"/>
                <w:sz w:val="24"/>
                <w:szCs w:val="24"/>
                <w:vertAlign w:val="superscript"/>
              </w:rPr>
              <w:t>[4][5][6][26][27]</w:t>
            </w:r>
            <w:r w:rsidRPr="00A32BE0">
              <w:rPr>
                <w:rFonts w:ascii="Times New Roman" w:eastAsiaTheme="minorEastAsia" w:hAnsiTheme="minorEastAsia" w:hint="eastAsia"/>
                <w:sz w:val="24"/>
                <w:szCs w:val="24"/>
              </w:rPr>
              <w:t>。美国斯坦福大学的</w:t>
            </w:r>
            <w:r w:rsidRPr="00A32BE0">
              <w:rPr>
                <w:rFonts w:ascii="Times New Roman" w:eastAsiaTheme="minorEastAsia" w:hAnsi="Times New Roman" w:hint="eastAsia"/>
                <w:sz w:val="24"/>
                <w:szCs w:val="24"/>
              </w:rPr>
              <w:t>E</w:t>
            </w:r>
            <w:r w:rsidRPr="00A32BE0">
              <w:rPr>
                <w:rFonts w:ascii="Times New Roman" w:eastAsiaTheme="minorEastAsia" w:hAnsi="Times New Roman"/>
                <w:sz w:val="24"/>
                <w:szCs w:val="24"/>
              </w:rPr>
              <w:t>dwardL.Ginzton</w:t>
            </w:r>
            <w:r w:rsidRPr="00A32BE0">
              <w:rPr>
                <w:rFonts w:ascii="Times New Roman" w:eastAsiaTheme="minorEastAsia" w:hAnsiTheme="minorEastAsia" w:hint="eastAsia"/>
                <w:sz w:val="24"/>
                <w:szCs w:val="24"/>
              </w:rPr>
              <w:t>实验室在</w:t>
            </w:r>
            <w:r w:rsidRPr="00A32BE0">
              <w:rPr>
                <w:rFonts w:ascii="Times New Roman" w:eastAsiaTheme="minorEastAsia" w:hAnsi="Times New Roman"/>
                <w:sz w:val="24"/>
                <w:szCs w:val="24"/>
              </w:rPr>
              <w:t>1978</w:t>
            </w:r>
            <w:r w:rsidRPr="00A32BE0">
              <w:rPr>
                <w:rFonts w:ascii="Times New Roman" w:eastAsiaTheme="minorEastAsia" w:hAnsiTheme="minorEastAsia" w:hint="eastAsia"/>
                <w:sz w:val="24"/>
                <w:szCs w:val="24"/>
              </w:rPr>
              <w:t>年研制出第一个数字化的合成孔径超声成像系统</w:t>
            </w:r>
            <w:r w:rsidRPr="000F5FFF">
              <w:rPr>
                <w:rFonts w:ascii="Times New Roman" w:eastAsiaTheme="minorEastAsia" w:hAnsi="Times New Roman" w:hint="eastAsia"/>
                <w:sz w:val="24"/>
                <w:szCs w:val="24"/>
                <w:vertAlign w:val="superscript"/>
              </w:rPr>
              <w:t>[</w:t>
            </w:r>
            <w:r w:rsidRPr="000F5FFF">
              <w:rPr>
                <w:rFonts w:ascii="Times New Roman" w:eastAsiaTheme="minorEastAsia" w:hAnsi="Times New Roman"/>
                <w:sz w:val="24"/>
                <w:szCs w:val="24"/>
                <w:vertAlign w:val="superscript"/>
              </w:rPr>
              <w:t>2]</w:t>
            </w:r>
            <w:r w:rsidRPr="00A32BE0">
              <w:rPr>
                <w:rFonts w:ascii="Times New Roman" w:eastAsiaTheme="minorEastAsia" w:hAnsiTheme="minorEastAsia" w:hint="eastAsia"/>
                <w:sz w:val="24"/>
                <w:szCs w:val="24"/>
              </w:rPr>
              <w:t>。该系统依次选中换能器阵的单个阵元渐进性发射，然后将回波都储存在随机储存器中，当所有阵元都发射</w:t>
            </w:r>
            <w:r w:rsidRPr="00A32BE0">
              <w:rPr>
                <w:rFonts w:ascii="Times New Roman" w:eastAsiaTheme="minorEastAsia" w:hAnsi="Times New Roman" w:hint="eastAsia"/>
                <w:sz w:val="24"/>
                <w:szCs w:val="24"/>
              </w:rPr>
              <w:t>/</w:t>
            </w:r>
            <w:r w:rsidRPr="00A32BE0">
              <w:rPr>
                <w:rFonts w:ascii="Times New Roman" w:eastAsiaTheme="minorEastAsia" w:hAnsiTheme="minorEastAsia" w:hint="eastAsia"/>
                <w:sz w:val="24"/>
                <w:szCs w:val="24"/>
              </w:rPr>
              <w:t>接收完成后，计算机按照聚焦算法，生成一副由多条逐点聚焦的扫描线组成的图像。随着集成电路的发展，合成孔径聚焦方法逐渐应用到无损检测领域。</w:t>
            </w:r>
            <w:r w:rsidRPr="00A32BE0">
              <w:rPr>
                <w:rFonts w:ascii="Times New Roman" w:eastAsiaTheme="minorEastAsia" w:hAnsi="Times New Roman" w:hint="eastAsia"/>
                <w:sz w:val="24"/>
                <w:szCs w:val="24"/>
              </w:rPr>
              <w:t>S</w:t>
            </w:r>
            <w:r w:rsidRPr="00A32BE0">
              <w:rPr>
                <w:rFonts w:ascii="Times New Roman" w:eastAsiaTheme="minorEastAsia" w:hAnsi="Times New Roman"/>
                <w:sz w:val="24"/>
                <w:szCs w:val="24"/>
              </w:rPr>
              <w:t>.L.Nikolov</w:t>
            </w:r>
            <w:r w:rsidRPr="00A32BE0">
              <w:rPr>
                <w:rFonts w:ascii="Times New Roman" w:eastAsiaTheme="minorEastAsia" w:hAnsiTheme="minorEastAsia" w:hint="eastAsia"/>
                <w:sz w:val="24"/>
                <w:szCs w:val="24"/>
              </w:rPr>
              <w:t>等在</w:t>
            </w:r>
            <w:r w:rsidRPr="00A32BE0">
              <w:rPr>
                <w:rFonts w:ascii="Times New Roman" w:eastAsiaTheme="minorEastAsia" w:hAnsi="Times New Roman" w:hint="eastAsia"/>
                <w:sz w:val="24"/>
                <w:szCs w:val="24"/>
              </w:rPr>
              <w:t>2</w:t>
            </w:r>
            <w:r w:rsidRPr="00A32BE0">
              <w:rPr>
                <w:rFonts w:ascii="Times New Roman" w:eastAsiaTheme="minorEastAsia" w:hAnsi="Times New Roman"/>
                <w:sz w:val="24"/>
                <w:szCs w:val="24"/>
              </w:rPr>
              <w:t>008</w:t>
            </w:r>
            <w:r w:rsidRPr="00A32BE0">
              <w:rPr>
                <w:rFonts w:ascii="Times New Roman" w:eastAsiaTheme="minorEastAsia" w:hAnsiTheme="minorEastAsia" w:hint="eastAsia"/>
                <w:sz w:val="24"/>
                <w:szCs w:val="24"/>
              </w:rPr>
              <w:t>年完成了利用</w:t>
            </w:r>
            <w:r w:rsidRPr="00A32BE0">
              <w:rPr>
                <w:rFonts w:ascii="Times New Roman" w:eastAsiaTheme="minorEastAsia" w:hAnsi="Times New Roman" w:hint="eastAsia"/>
                <w:sz w:val="24"/>
                <w:szCs w:val="24"/>
              </w:rPr>
              <w:t>F</w:t>
            </w:r>
            <w:r w:rsidRPr="00A32BE0">
              <w:rPr>
                <w:rFonts w:ascii="Times New Roman" w:eastAsiaTheme="minorEastAsia" w:hAnsi="Times New Roman"/>
                <w:sz w:val="24"/>
                <w:szCs w:val="24"/>
              </w:rPr>
              <w:t>PGA</w:t>
            </w:r>
            <w:r w:rsidRPr="00A32BE0">
              <w:rPr>
                <w:rFonts w:ascii="Times New Roman" w:eastAsiaTheme="minorEastAsia" w:hAnsiTheme="minorEastAsia" w:hint="eastAsia"/>
                <w:sz w:val="24"/>
                <w:szCs w:val="24"/>
              </w:rPr>
              <w:t>实现了合成孔径聚焦波束合成器的设计，该波束合成器采用</w:t>
            </w:r>
            <w:r w:rsidRPr="00A32BE0">
              <w:rPr>
                <w:rFonts w:ascii="Times New Roman" w:eastAsiaTheme="minorEastAsia" w:hAnsi="Times New Roman" w:hint="eastAsia"/>
                <w:sz w:val="24"/>
                <w:szCs w:val="24"/>
              </w:rPr>
              <w:t>X</w:t>
            </w:r>
            <w:r w:rsidRPr="00A32BE0">
              <w:rPr>
                <w:rFonts w:ascii="Times New Roman" w:eastAsiaTheme="minorEastAsia" w:hAnsi="Times New Roman"/>
                <w:sz w:val="24"/>
                <w:szCs w:val="24"/>
              </w:rPr>
              <w:t>inlinx</w:t>
            </w:r>
            <w:r w:rsidRPr="00A32BE0">
              <w:rPr>
                <w:rFonts w:ascii="Times New Roman" w:eastAsiaTheme="minorEastAsia" w:hAnsiTheme="minorEastAsia" w:hint="eastAsia"/>
                <w:sz w:val="24"/>
                <w:szCs w:val="24"/>
              </w:rPr>
              <w:t>公司的</w:t>
            </w:r>
            <w:r w:rsidRPr="00A32BE0">
              <w:rPr>
                <w:rFonts w:ascii="Times New Roman" w:eastAsiaTheme="minorEastAsia" w:hAnsi="Times New Roman" w:hint="eastAsia"/>
                <w:sz w:val="24"/>
                <w:szCs w:val="24"/>
              </w:rPr>
              <w:t>V</w:t>
            </w:r>
            <w:r w:rsidRPr="00A32BE0">
              <w:rPr>
                <w:rFonts w:ascii="Times New Roman" w:eastAsiaTheme="minorEastAsia" w:hAnsi="Times New Roman"/>
                <w:sz w:val="24"/>
                <w:szCs w:val="24"/>
              </w:rPr>
              <w:t>4FX100</w:t>
            </w:r>
            <w:r w:rsidRPr="00A32BE0">
              <w:rPr>
                <w:rFonts w:ascii="Times New Roman" w:eastAsiaTheme="minorEastAsia" w:hAnsiTheme="minorEastAsia" w:hint="eastAsia"/>
                <w:sz w:val="24"/>
                <w:szCs w:val="24"/>
              </w:rPr>
              <w:t>实现，最高的工作频率为</w:t>
            </w:r>
            <w:r w:rsidRPr="00A32BE0">
              <w:rPr>
                <w:rFonts w:ascii="Times New Roman" w:eastAsiaTheme="minorEastAsia" w:hAnsi="Times New Roman" w:hint="eastAsia"/>
                <w:sz w:val="24"/>
                <w:szCs w:val="24"/>
              </w:rPr>
              <w:t>1</w:t>
            </w:r>
            <w:r w:rsidRPr="00A32BE0">
              <w:rPr>
                <w:rFonts w:ascii="Times New Roman" w:eastAsiaTheme="minorEastAsia" w:hAnsi="Times New Roman"/>
                <w:sz w:val="24"/>
                <w:szCs w:val="24"/>
              </w:rPr>
              <w:t>67.8</w:t>
            </w:r>
            <w:r w:rsidRPr="00A32BE0">
              <w:rPr>
                <w:rFonts w:ascii="Times New Roman" w:eastAsiaTheme="minorEastAsia" w:hAnsi="Times New Roman" w:hint="eastAsia"/>
                <w:sz w:val="24"/>
                <w:szCs w:val="24"/>
              </w:rPr>
              <w:t>M</w:t>
            </w:r>
            <w:r w:rsidRPr="00A32BE0">
              <w:rPr>
                <w:rFonts w:ascii="Times New Roman" w:eastAsiaTheme="minorEastAsia" w:hAnsi="Times New Roman"/>
                <w:sz w:val="24"/>
                <w:szCs w:val="24"/>
              </w:rPr>
              <w:t>Hz,</w:t>
            </w:r>
            <w:r w:rsidRPr="00A32BE0">
              <w:rPr>
                <w:rFonts w:ascii="Times New Roman" w:eastAsiaTheme="minorEastAsia" w:hAnsiTheme="minorEastAsia" w:hint="eastAsia"/>
                <w:sz w:val="24"/>
                <w:szCs w:val="24"/>
              </w:rPr>
              <w:t>可以同时处理来自四个换能器阵元的</w:t>
            </w:r>
            <w:r w:rsidRPr="00A32BE0">
              <w:rPr>
                <w:rFonts w:ascii="Times New Roman" w:eastAsiaTheme="minorEastAsia" w:hAnsi="Times New Roman" w:hint="eastAsia"/>
                <w:sz w:val="24"/>
                <w:szCs w:val="24"/>
              </w:rPr>
              <w:t>2</w:t>
            </w:r>
            <w:r w:rsidRPr="00A32BE0">
              <w:rPr>
                <w:rFonts w:ascii="Times New Roman" w:eastAsiaTheme="minorEastAsia" w:hAnsi="Times New Roman"/>
                <w:sz w:val="24"/>
                <w:szCs w:val="24"/>
              </w:rPr>
              <w:t>56</w:t>
            </w:r>
            <w:r w:rsidRPr="00A32BE0">
              <w:rPr>
                <w:rFonts w:ascii="Times New Roman" w:eastAsiaTheme="minorEastAsia" w:hAnsiTheme="minorEastAsia" w:hint="eastAsia"/>
                <w:sz w:val="24"/>
                <w:szCs w:val="24"/>
              </w:rPr>
              <w:t>线</w:t>
            </w:r>
            <w:r w:rsidRPr="00A32BE0">
              <w:rPr>
                <w:rFonts w:ascii="Times New Roman" w:eastAsiaTheme="minorEastAsia" w:hAnsi="Times New Roman" w:hint="eastAsia"/>
                <w:sz w:val="24"/>
                <w:szCs w:val="24"/>
              </w:rPr>
              <w:t>B</w:t>
            </w:r>
            <w:r w:rsidRPr="00A32BE0">
              <w:rPr>
                <w:rFonts w:ascii="Times New Roman" w:eastAsiaTheme="minorEastAsia" w:hAnsiTheme="minorEastAsia" w:hint="eastAsia"/>
                <w:sz w:val="24"/>
                <w:szCs w:val="24"/>
              </w:rPr>
              <w:t>扫数据</w:t>
            </w:r>
            <w:r w:rsidRPr="000F5FFF">
              <w:rPr>
                <w:rFonts w:ascii="Times New Roman" w:eastAsiaTheme="minorEastAsia" w:hAnsi="Times New Roman" w:hint="eastAsia"/>
                <w:sz w:val="24"/>
                <w:szCs w:val="24"/>
                <w:vertAlign w:val="superscript"/>
              </w:rPr>
              <w:t>[</w:t>
            </w:r>
            <w:r w:rsidRPr="000F5FFF">
              <w:rPr>
                <w:rFonts w:ascii="Times New Roman" w:eastAsiaTheme="minorEastAsia" w:hAnsi="Times New Roman"/>
                <w:sz w:val="24"/>
                <w:szCs w:val="24"/>
                <w:vertAlign w:val="superscript"/>
              </w:rPr>
              <w:t>3]</w:t>
            </w:r>
            <w:r w:rsidRPr="00A32BE0">
              <w:rPr>
                <w:rFonts w:ascii="Times New Roman" w:eastAsiaTheme="minorEastAsia" w:hAnsiTheme="minorEastAsia" w:hint="eastAsia"/>
                <w:sz w:val="24"/>
                <w:szCs w:val="24"/>
              </w:rPr>
              <w:t>。国内于</w:t>
            </w:r>
            <w:r w:rsidRPr="00A32BE0">
              <w:rPr>
                <w:rFonts w:ascii="Times New Roman" w:eastAsiaTheme="minorEastAsia" w:hAnsi="Times New Roman" w:hint="eastAsia"/>
                <w:sz w:val="24"/>
                <w:szCs w:val="24"/>
              </w:rPr>
              <w:t>1</w:t>
            </w:r>
            <w:r w:rsidRPr="00A32BE0">
              <w:rPr>
                <w:rFonts w:ascii="Times New Roman" w:eastAsiaTheme="minorEastAsia" w:hAnsi="Times New Roman"/>
                <w:sz w:val="24"/>
                <w:szCs w:val="24"/>
              </w:rPr>
              <w:t>992</w:t>
            </w:r>
            <w:r w:rsidRPr="00A32BE0">
              <w:rPr>
                <w:rFonts w:ascii="Times New Roman" w:eastAsiaTheme="minorEastAsia" w:hAnsiTheme="minorEastAsia" w:hint="eastAsia"/>
                <w:sz w:val="24"/>
                <w:szCs w:val="24"/>
              </w:rPr>
              <w:t>年由中科院声学研究所的孙宝申、沈建中首先引入了合成孔径聚焦超声成像的概念</w:t>
            </w:r>
            <w:r w:rsidRPr="000F5FFF">
              <w:rPr>
                <w:rFonts w:ascii="Times New Roman" w:eastAsiaTheme="minorEastAsia" w:hAnsi="Times New Roman" w:hint="eastAsia"/>
                <w:sz w:val="24"/>
                <w:szCs w:val="24"/>
                <w:vertAlign w:val="superscript"/>
              </w:rPr>
              <w:t>[</w:t>
            </w:r>
            <w:r w:rsidRPr="000F5FFF">
              <w:rPr>
                <w:rFonts w:ascii="Times New Roman" w:eastAsiaTheme="minorEastAsia" w:hAnsi="Times New Roman"/>
                <w:sz w:val="24"/>
                <w:szCs w:val="24"/>
                <w:vertAlign w:val="superscript"/>
              </w:rPr>
              <w:t>4</w:t>
            </w:r>
            <w:r w:rsidRPr="000F5FFF">
              <w:rPr>
                <w:rFonts w:ascii="Times New Roman" w:eastAsiaTheme="minorEastAsia" w:hAnsi="Times New Roman" w:hint="eastAsia"/>
                <w:sz w:val="24"/>
                <w:szCs w:val="24"/>
                <w:vertAlign w:val="superscript"/>
              </w:rPr>
              <w:t>-</w:t>
            </w:r>
            <w:r w:rsidRPr="000F5FFF">
              <w:rPr>
                <w:rFonts w:ascii="Times New Roman" w:eastAsiaTheme="minorEastAsia" w:hAnsi="Times New Roman"/>
                <w:sz w:val="24"/>
                <w:szCs w:val="24"/>
                <w:vertAlign w:val="superscript"/>
              </w:rPr>
              <w:t>6]</w:t>
            </w:r>
            <w:r w:rsidRPr="00A32BE0">
              <w:rPr>
                <w:rFonts w:ascii="Times New Roman" w:eastAsiaTheme="minorEastAsia" w:hAnsiTheme="minorEastAsia" w:hint="eastAsia"/>
                <w:sz w:val="24"/>
                <w:szCs w:val="24"/>
              </w:rPr>
              <w:t>。之后将合成孔径聚焦技术应用在</w:t>
            </w:r>
            <w:r w:rsidRPr="00A32BE0">
              <w:rPr>
                <w:rFonts w:ascii="Times New Roman" w:eastAsiaTheme="minorEastAsia" w:hAnsi="Times New Roman" w:hint="eastAsia"/>
                <w:sz w:val="24"/>
                <w:szCs w:val="24"/>
              </w:rPr>
              <w:t>T</w:t>
            </w:r>
            <w:r w:rsidRPr="00A32BE0">
              <w:rPr>
                <w:rFonts w:ascii="Times New Roman" w:eastAsiaTheme="minorEastAsia" w:hAnsi="Times New Roman"/>
                <w:sz w:val="24"/>
                <w:szCs w:val="24"/>
              </w:rPr>
              <w:t>OFD</w:t>
            </w:r>
            <w:r w:rsidRPr="00A32BE0">
              <w:rPr>
                <w:rFonts w:ascii="Times New Roman" w:eastAsiaTheme="minorEastAsia" w:hAnsiTheme="minorEastAsia" w:hint="eastAsia"/>
                <w:sz w:val="24"/>
                <w:szCs w:val="24"/>
              </w:rPr>
              <w:t>成像中，提出了一种新的超声</w:t>
            </w:r>
            <w:r w:rsidRPr="00A32BE0">
              <w:rPr>
                <w:rFonts w:ascii="Times New Roman" w:eastAsiaTheme="minorEastAsia" w:hAnsi="Times New Roman" w:hint="eastAsia"/>
                <w:sz w:val="24"/>
                <w:szCs w:val="24"/>
              </w:rPr>
              <w:t>T</w:t>
            </w:r>
            <w:r w:rsidRPr="00A32BE0">
              <w:rPr>
                <w:rFonts w:ascii="Times New Roman" w:eastAsiaTheme="minorEastAsia" w:hAnsi="Times New Roman"/>
                <w:sz w:val="24"/>
                <w:szCs w:val="24"/>
              </w:rPr>
              <w:t>OFD</w:t>
            </w:r>
            <w:r w:rsidRPr="00A32BE0">
              <w:rPr>
                <w:rFonts w:ascii="Times New Roman" w:eastAsiaTheme="minorEastAsia" w:hAnsiTheme="minorEastAsia" w:hint="eastAsia"/>
                <w:sz w:val="24"/>
                <w:szCs w:val="24"/>
              </w:rPr>
              <w:t>法</w:t>
            </w:r>
            <w:r w:rsidRPr="00A32BE0">
              <w:rPr>
                <w:rFonts w:ascii="Times New Roman" w:eastAsiaTheme="minorEastAsia" w:hAnsi="Times New Roman" w:hint="eastAsia"/>
                <w:sz w:val="24"/>
                <w:szCs w:val="24"/>
              </w:rPr>
              <w:t>B</w:t>
            </w:r>
            <w:r w:rsidRPr="00A32BE0">
              <w:rPr>
                <w:rFonts w:ascii="Times New Roman" w:eastAsiaTheme="minorEastAsia" w:hAnsiTheme="minorEastAsia" w:hint="eastAsia"/>
                <w:sz w:val="24"/>
                <w:szCs w:val="24"/>
              </w:rPr>
              <w:t>扫描图像处理技术</w:t>
            </w:r>
            <w:r w:rsidRPr="00A32BE0">
              <w:rPr>
                <w:rFonts w:ascii="Times New Roman" w:eastAsiaTheme="minorEastAsia" w:hAnsi="Times New Roman" w:hint="eastAsia"/>
                <w:sz w:val="24"/>
                <w:szCs w:val="24"/>
              </w:rPr>
              <w:t>L</w:t>
            </w:r>
            <w:r w:rsidRPr="00A32BE0">
              <w:rPr>
                <w:rFonts w:ascii="Times New Roman" w:eastAsiaTheme="minorEastAsia" w:hAnsi="Times New Roman"/>
                <w:sz w:val="24"/>
                <w:szCs w:val="24"/>
              </w:rPr>
              <w:t>-SAFT</w:t>
            </w:r>
            <w:r w:rsidRPr="00A32BE0">
              <w:rPr>
                <w:rFonts w:ascii="Times New Roman" w:eastAsiaTheme="minorEastAsia" w:hAnsiTheme="minorEastAsia" w:hint="eastAsia"/>
                <w:sz w:val="24"/>
                <w:szCs w:val="24"/>
              </w:rPr>
              <w:t>（</w:t>
            </w:r>
            <w:r w:rsidRPr="00A32BE0">
              <w:rPr>
                <w:rFonts w:ascii="Times New Roman" w:eastAsiaTheme="minorEastAsia" w:hAnsi="Times New Roman"/>
                <w:sz w:val="24"/>
                <w:szCs w:val="24"/>
              </w:rPr>
              <w:t>linearization-SAFT</w:t>
            </w:r>
            <w:r w:rsidRPr="00A32BE0">
              <w:rPr>
                <w:rFonts w:ascii="Times New Roman" w:eastAsiaTheme="minorEastAsia" w:hAnsiTheme="minorEastAsia" w:hint="eastAsia"/>
                <w:sz w:val="24"/>
                <w:szCs w:val="24"/>
              </w:rPr>
              <w:t>）</w:t>
            </w:r>
            <w:r w:rsidRPr="000F5FFF">
              <w:rPr>
                <w:rFonts w:ascii="Times New Roman" w:eastAsiaTheme="minorEastAsia" w:hAnsi="Times New Roman" w:hint="eastAsia"/>
                <w:sz w:val="24"/>
                <w:szCs w:val="24"/>
                <w:vertAlign w:val="superscript"/>
              </w:rPr>
              <w:t>[</w:t>
            </w:r>
            <w:r w:rsidRPr="000F5FFF">
              <w:rPr>
                <w:rFonts w:ascii="Times New Roman" w:eastAsiaTheme="minorEastAsia" w:hAnsi="Times New Roman"/>
                <w:sz w:val="24"/>
                <w:szCs w:val="24"/>
                <w:vertAlign w:val="superscript"/>
              </w:rPr>
              <w:t>7]</w:t>
            </w:r>
            <w:r w:rsidRPr="00A32BE0">
              <w:rPr>
                <w:rFonts w:ascii="Times New Roman" w:eastAsiaTheme="minorEastAsia" w:hAnsiTheme="minorEastAsia" w:hint="eastAsia"/>
                <w:sz w:val="24"/>
                <w:szCs w:val="24"/>
              </w:rPr>
              <w:t>。并对焊缝进行了检测。实现快速、准确得捕捉裂纹并使其被精确定位与定量。通过使用合成孔径聚焦方法能够得到更高分辨率的重建图像，为缺陷的定性分析提供更可靠的依据。合成孔径聚焦技术需要采集多个探头接收到的数据，通行的作法就是使用单个自收发探头在整个断面上进行连续扫查，然后进行多个孔径数据的合成聚焦，这一过程是非常耗费时间。根据以前的研究报道，</w:t>
            </w:r>
            <w:r w:rsidRPr="00A32BE0">
              <w:rPr>
                <w:rFonts w:ascii="Times New Roman" w:eastAsiaTheme="minorEastAsia" w:hAnsi="Times New Roman" w:hint="eastAsia"/>
                <w:sz w:val="24"/>
                <w:szCs w:val="24"/>
              </w:rPr>
              <w:t>Schichert</w:t>
            </w:r>
            <w:r w:rsidRPr="000F5FFF">
              <w:rPr>
                <w:rFonts w:ascii="Times New Roman" w:eastAsiaTheme="minorEastAsia" w:hAnsi="Times New Roman"/>
                <w:sz w:val="24"/>
                <w:szCs w:val="24"/>
                <w:vertAlign w:val="superscript"/>
              </w:rPr>
              <w:t>[30]</w:t>
            </w:r>
            <w:r w:rsidRPr="00A32BE0">
              <w:rPr>
                <w:rFonts w:ascii="Times New Roman" w:eastAsiaTheme="minorEastAsia" w:hAnsiTheme="minorEastAsia" w:hint="eastAsia"/>
                <w:sz w:val="24"/>
                <w:szCs w:val="24"/>
              </w:rPr>
              <w:t>等使用单个换能器以步距</w:t>
            </w:r>
            <w:r w:rsidRPr="00A32BE0">
              <w:rPr>
                <w:rFonts w:ascii="Times New Roman" w:eastAsiaTheme="minorEastAsia" w:hAnsi="Times New Roman" w:hint="eastAsia"/>
                <w:sz w:val="24"/>
                <w:szCs w:val="24"/>
              </w:rPr>
              <w:t>10mm</w:t>
            </w:r>
            <w:r w:rsidRPr="00A32BE0">
              <w:rPr>
                <w:rFonts w:ascii="Times New Roman" w:eastAsiaTheme="minorEastAsia" w:hAnsiTheme="minorEastAsia" w:hint="eastAsia"/>
                <w:sz w:val="24"/>
                <w:szCs w:val="24"/>
              </w:rPr>
              <w:t>的方式在探测面上进行连续扫查，总共用了</w:t>
            </w:r>
            <w:r w:rsidRPr="00A32BE0">
              <w:rPr>
                <w:rFonts w:ascii="Times New Roman" w:eastAsiaTheme="minorEastAsia" w:hAnsi="Times New Roman" w:hint="eastAsia"/>
                <w:sz w:val="24"/>
                <w:szCs w:val="24"/>
              </w:rPr>
              <w:t>20</w:t>
            </w:r>
            <w:r w:rsidRPr="00A32BE0">
              <w:rPr>
                <w:rFonts w:ascii="Times New Roman" w:eastAsiaTheme="minorEastAsia" w:hAnsiTheme="minorEastAsia" w:hint="eastAsia"/>
                <w:sz w:val="24"/>
                <w:szCs w:val="24"/>
              </w:rPr>
              <w:t>多分钟才完成了一段</w:t>
            </w:r>
            <w:r w:rsidRPr="00A32BE0">
              <w:rPr>
                <w:rFonts w:ascii="Times New Roman" w:eastAsiaTheme="minorEastAsia" w:hAnsi="Times New Roman" w:hint="eastAsia"/>
                <w:sz w:val="24"/>
                <w:szCs w:val="24"/>
              </w:rPr>
              <w:t>800mm</w:t>
            </w:r>
            <w:r w:rsidRPr="00A32BE0">
              <w:rPr>
                <w:rFonts w:ascii="Times New Roman" w:eastAsiaTheme="minorEastAsia" w:hAnsiTheme="minorEastAsia" w:hint="eastAsia"/>
                <w:sz w:val="24"/>
                <w:szCs w:val="24"/>
              </w:rPr>
              <w:t>距离的检测。目前一些研究者已经研发出了混凝土阵列探头设备，阵列探头一般由多个换能器按一定方式搭建而成，扫描驱动装置和算法软件</w:t>
            </w:r>
            <w:r w:rsidRPr="00A32BE0">
              <w:rPr>
                <w:rFonts w:ascii="Times New Roman" w:eastAsiaTheme="minorEastAsia" w:hAnsiTheme="minorEastAsia" w:hint="eastAsia"/>
                <w:sz w:val="24"/>
                <w:szCs w:val="24"/>
              </w:rPr>
              <w:lastRenderedPageBreak/>
              <w:t>部分受计算机控制系统的指令同步调运作。</w:t>
            </w:r>
            <w:r w:rsidRPr="00A32BE0">
              <w:rPr>
                <w:rFonts w:ascii="Times New Roman" w:eastAsiaTheme="minorEastAsia" w:hAnsi="Times New Roman" w:hint="eastAsia"/>
                <w:sz w:val="24"/>
                <w:szCs w:val="24"/>
              </w:rPr>
              <w:t>Mori</w:t>
            </w:r>
            <w:r w:rsidRPr="000F5FFF">
              <w:rPr>
                <w:rFonts w:ascii="Times New Roman" w:eastAsiaTheme="minorEastAsia" w:hAnsi="Times New Roman"/>
                <w:sz w:val="24"/>
                <w:szCs w:val="24"/>
                <w:vertAlign w:val="superscript"/>
              </w:rPr>
              <w:t>[30]</w:t>
            </w:r>
            <w:r w:rsidRPr="00A32BE0">
              <w:rPr>
                <w:rFonts w:ascii="Times New Roman" w:eastAsiaTheme="minorEastAsia" w:hAnsiTheme="minorEastAsia" w:hint="eastAsia"/>
                <w:sz w:val="24"/>
                <w:szCs w:val="24"/>
              </w:rPr>
              <w:t>等提出了一种非接触超声探测方法。</w:t>
            </w:r>
            <w:r w:rsidRPr="00A32BE0">
              <w:rPr>
                <w:rFonts w:ascii="Times New Roman" w:eastAsiaTheme="minorEastAsia" w:hAnsi="Times New Roman"/>
                <w:sz w:val="24"/>
                <w:szCs w:val="24"/>
              </w:rPr>
              <w:t>Ribay</w:t>
            </w:r>
            <w:r w:rsidRPr="000F5FFF">
              <w:rPr>
                <w:rFonts w:ascii="Times New Roman" w:eastAsiaTheme="minorEastAsia" w:hAnsi="Times New Roman"/>
                <w:sz w:val="24"/>
                <w:szCs w:val="24"/>
                <w:vertAlign w:val="superscript"/>
              </w:rPr>
              <w:t>[31]</w:t>
            </w:r>
            <w:r w:rsidRPr="00A32BE0">
              <w:rPr>
                <w:rFonts w:ascii="Times New Roman" w:eastAsiaTheme="minorEastAsia" w:hAnsiTheme="minorEastAsia" w:hint="eastAsia"/>
                <w:sz w:val="24"/>
                <w:szCs w:val="24"/>
              </w:rPr>
              <w:t>等使用由</w:t>
            </w:r>
            <w:r w:rsidRPr="00A32BE0">
              <w:rPr>
                <w:rFonts w:ascii="Times New Roman" w:eastAsiaTheme="minorEastAsia" w:hAnsi="Times New Roman" w:hint="eastAsia"/>
                <w:sz w:val="24"/>
                <w:szCs w:val="24"/>
              </w:rPr>
              <w:t>4</w:t>
            </w:r>
            <w:r w:rsidRPr="00A32BE0">
              <w:rPr>
                <w:rFonts w:ascii="Times New Roman" w:eastAsiaTheme="minorEastAsia" w:hAnsiTheme="minorEastAsia" w:hint="eastAsia"/>
                <w:sz w:val="24"/>
                <w:szCs w:val="24"/>
              </w:rPr>
              <w:t>行</w:t>
            </w:r>
            <w:r w:rsidRPr="00A32BE0">
              <w:rPr>
                <w:rFonts w:ascii="Times New Roman" w:eastAsiaTheme="minorEastAsia" w:hAnsi="Times New Roman" w:hint="eastAsia"/>
                <w:sz w:val="24"/>
                <w:szCs w:val="24"/>
              </w:rPr>
              <w:t>4</w:t>
            </w:r>
            <w:r w:rsidRPr="00A32BE0">
              <w:rPr>
                <w:rFonts w:ascii="Times New Roman" w:eastAsiaTheme="minorEastAsia" w:hAnsiTheme="minorEastAsia" w:hint="eastAsia"/>
                <w:sz w:val="24"/>
                <w:szCs w:val="24"/>
              </w:rPr>
              <w:t>列换能器单元组建的阵列探头在素混凝土和钢筋混凝土模型上进行了探测实验，取得了一定效果。</w:t>
            </w:r>
            <w:r w:rsidRPr="00A32BE0">
              <w:rPr>
                <w:rFonts w:ascii="Times New Roman" w:eastAsiaTheme="minorEastAsia" w:hAnsi="Times New Roman" w:hint="eastAsia"/>
                <w:sz w:val="24"/>
                <w:szCs w:val="24"/>
              </w:rPr>
              <w:t>Krause</w:t>
            </w:r>
            <w:r w:rsidRPr="000F5FFF">
              <w:rPr>
                <w:rFonts w:ascii="Times New Roman" w:eastAsiaTheme="minorEastAsia" w:hAnsi="Times New Roman"/>
                <w:sz w:val="24"/>
                <w:szCs w:val="24"/>
                <w:vertAlign w:val="superscript"/>
              </w:rPr>
              <w:t>[31]</w:t>
            </w:r>
            <w:r w:rsidRPr="00A32BE0">
              <w:rPr>
                <w:rFonts w:ascii="Times New Roman" w:eastAsiaTheme="minorEastAsia" w:hAnsiTheme="minorEastAsia" w:hint="eastAsia"/>
                <w:sz w:val="24"/>
                <w:szCs w:val="24"/>
              </w:rPr>
              <w:t>等研制了一种新的超声阵列探头，阵列由</w:t>
            </w:r>
            <w:r w:rsidRPr="00A32BE0">
              <w:rPr>
                <w:rFonts w:ascii="Times New Roman" w:eastAsiaTheme="minorEastAsia" w:hAnsi="Times New Roman" w:hint="eastAsia"/>
                <w:sz w:val="24"/>
                <w:szCs w:val="24"/>
              </w:rPr>
              <w:t>10</w:t>
            </w:r>
            <w:r w:rsidRPr="00A32BE0">
              <w:rPr>
                <w:rFonts w:ascii="Times New Roman" w:eastAsiaTheme="minorEastAsia" w:hAnsiTheme="minorEastAsia" w:hint="eastAsia"/>
                <w:sz w:val="24"/>
                <w:szCs w:val="24"/>
              </w:rPr>
              <w:t>个直径为</w:t>
            </w:r>
            <w:r w:rsidRPr="00A32BE0">
              <w:rPr>
                <w:rFonts w:ascii="Times New Roman" w:eastAsiaTheme="minorEastAsia" w:hAnsi="Times New Roman" w:hint="eastAsia"/>
                <w:sz w:val="24"/>
                <w:szCs w:val="24"/>
              </w:rPr>
              <w:t>50mm</w:t>
            </w:r>
            <w:r w:rsidRPr="00A32BE0">
              <w:rPr>
                <w:rFonts w:ascii="Times New Roman" w:eastAsiaTheme="minorEastAsia" w:hAnsiTheme="minorEastAsia" w:hint="eastAsia"/>
                <w:sz w:val="24"/>
                <w:szCs w:val="24"/>
              </w:rPr>
              <w:t>的换能器按一定几何关系面排组成，透过一个模板安置在混凝土探测表面，阵列在每一个位置上只需</w:t>
            </w:r>
            <w:r w:rsidRPr="00A32BE0">
              <w:rPr>
                <w:rFonts w:ascii="Times New Roman" w:eastAsiaTheme="minorEastAsia" w:hAnsi="Times New Roman" w:hint="eastAsia"/>
                <w:sz w:val="24"/>
                <w:szCs w:val="24"/>
              </w:rPr>
              <w:t>3</w:t>
            </w:r>
            <w:r w:rsidRPr="00A32BE0">
              <w:rPr>
                <w:rFonts w:ascii="Times New Roman" w:eastAsiaTheme="minorEastAsia" w:hAnsiTheme="minorEastAsia" w:hint="eastAsia"/>
                <w:sz w:val="24"/>
                <w:szCs w:val="24"/>
              </w:rPr>
              <w:t>分钟就能完成该处数据的采集，</w:t>
            </w:r>
            <w:r w:rsidRPr="00A32BE0">
              <w:rPr>
                <w:rFonts w:ascii="Times New Roman" w:eastAsiaTheme="minorEastAsia" w:hAnsi="Times New Roman" w:hint="eastAsia"/>
                <w:sz w:val="24"/>
                <w:szCs w:val="24"/>
              </w:rPr>
              <w:t>2</w:t>
            </w:r>
            <w:r w:rsidRPr="00A32BE0">
              <w:rPr>
                <w:rFonts w:ascii="Times New Roman" w:eastAsiaTheme="minorEastAsia" w:hAnsiTheme="minorEastAsia" w:hint="eastAsia"/>
                <w:sz w:val="24"/>
                <w:szCs w:val="24"/>
              </w:rPr>
              <w:t>个小时左右就能完成面积为</w:t>
            </w:r>
            <w:r w:rsidRPr="00A32BE0">
              <w:rPr>
                <w:rFonts w:ascii="Times New Roman" w:eastAsiaTheme="minorEastAsia" w:hAnsi="Times New Roman" w:hint="eastAsia"/>
                <w:sz w:val="24"/>
                <w:szCs w:val="24"/>
              </w:rPr>
              <w:t>1m*0.5m</w:t>
            </w:r>
            <w:r w:rsidRPr="00A32BE0">
              <w:rPr>
                <w:rFonts w:ascii="Times New Roman" w:eastAsiaTheme="minorEastAsia" w:hAnsiTheme="minorEastAsia" w:hint="eastAsia"/>
                <w:sz w:val="24"/>
                <w:szCs w:val="24"/>
              </w:rPr>
              <w:t>范围混凝土的扫查，探头检测频率在</w:t>
            </w:r>
            <w:r w:rsidRPr="00A32BE0">
              <w:rPr>
                <w:rFonts w:ascii="Times New Roman" w:eastAsiaTheme="minorEastAsia" w:hAnsi="Times New Roman" w:hint="eastAsia"/>
                <w:sz w:val="24"/>
                <w:szCs w:val="24"/>
              </w:rPr>
              <w:t>50kHz</w:t>
            </w:r>
            <w:r w:rsidRPr="00A32BE0">
              <w:rPr>
                <w:rFonts w:ascii="Times New Roman" w:eastAsiaTheme="minorEastAsia" w:hAnsiTheme="minorEastAsia" w:hint="eastAsia"/>
                <w:sz w:val="24"/>
                <w:szCs w:val="24"/>
              </w:rPr>
              <w:t>与</w:t>
            </w:r>
            <w:r w:rsidRPr="00A32BE0">
              <w:rPr>
                <w:rFonts w:ascii="Times New Roman" w:eastAsiaTheme="minorEastAsia" w:hAnsi="Times New Roman" w:hint="eastAsia"/>
                <w:sz w:val="24"/>
                <w:szCs w:val="24"/>
              </w:rPr>
              <w:t>250kHz</w:t>
            </w:r>
            <w:r w:rsidRPr="00A32BE0">
              <w:rPr>
                <w:rFonts w:ascii="Times New Roman" w:eastAsiaTheme="minorEastAsia" w:hAnsiTheme="minorEastAsia" w:hint="eastAsia"/>
                <w:sz w:val="24"/>
                <w:szCs w:val="24"/>
              </w:rPr>
              <w:t>之间。相比于单一探头，换能器阵列技术在提高系统成像信噪比上也会有一定的优势，具体情况视换能器的数量和信号处理的复杂程度而定。现场运用中，阵列探头也可以设计成干耦合点接触</w:t>
            </w:r>
            <w:r w:rsidRPr="00A32BE0">
              <w:rPr>
                <w:rFonts w:ascii="Times New Roman" w:eastAsiaTheme="minorEastAsia" w:hAnsi="Times New Roman" w:hint="eastAsia"/>
                <w:sz w:val="24"/>
                <w:szCs w:val="24"/>
              </w:rPr>
              <w:t>(DPC)</w:t>
            </w:r>
            <w:r w:rsidRPr="00A32BE0">
              <w:rPr>
                <w:rFonts w:ascii="Times New Roman" w:eastAsiaTheme="minorEastAsia" w:hAnsiTheme="minorEastAsia" w:hint="eastAsia"/>
                <w:sz w:val="24"/>
                <w:szCs w:val="24"/>
              </w:rPr>
              <w:t>的形式</w:t>
            </w:r>
            <w:r w:rsidRPr="000F5FFF">
              <w:rPr>
                <w:rFonts w:ascii="Times New Roman" w:eastAsiaTheme="minorEastAsia" w:hAnsi="Times New Roman"/>
                <w:sz w:val="24"/>
                <w:szCs w:val="24"/>
                <w:vertAlign w:val="superscript"/>
              </w:rPr>
              <w:t>[32-35]</w:t>
            </w:r>
            <w:r w:rsidRPr="00A32BE0">
              <w:rPr>
                <w:rFonts w:ascii="Times New Roman" w:eastAsiaTheme="minorEastAsia" w:hAnsiTheme="minorEastAsia" w:hint="eastAsia"/>
                <w:sz w:val="24"/>
                <w:szCs w:val="24"/>
              </w:rPr>
              <w:t>。</w:t>
            </w:r>
            <w:r w:rsidRPr="00A32BE0">
              <w:rPr>
                <w:rFonts w:ascii="Times New Roman" w:eastAsiaTheme="minorEastAsia" w:hAnsi="Times New Roman" w:hint="eastAsia"/>
                <w:sz w:val="24"/>
                <w:szCs w:val="24"/>
              </w:rPr>
              <w:t>DeLa</w:t>
            </w:r>
            <w:r w:rsidRPr="00A32BE0">
              <w:rPr>
                <w:rFonts w:ascii="Times New Roman" w:eastAsiaTheme="minorEastAsia" w:hAnsi="Times New Roman"/>
                <w:sz w:val="24"/>
                <w:szCs w:val="24"/>
              </w:rPr>
              <w:t>Haza</w:t>
            </w:r>
            <w:r w:rsidRPr="000F5FFF">
              <w:rPr>
                <w:rFonts w:ascii="Times New Roman" w:eastAsiaTheme="minorEastAsia" w:hAnsi="Times New Roman"/>
                <w:sz w:val="24"/>
                <w:szCs w:val="24"/>
                <w:vertAlign w:val="superscript"/>
              </w:rPr>
              <w:t>[34]</w:t>
            </w:r>
            <w:r w:rsidRPr="00A32BE0">
              <w:rPr>
                <w:rFonts w:ascii="Times New Roman" w:eastAsiaTheme="minorEastAsia" w:hAnsiTheme="minorEastAsia" w:hint="eastAsia"/>
                <w:sz w:val="24"/>
                <w:szCs w:val="24"/>
              </w:rPr>
              <w:t>等开发了商用</w:t>
            </w:r>
            <w:r w:rsidRPr="00A32BE0">
              <w:rPr>
                <w:rFonts w:ascii="Times New Roman" w:eastAsiaTheme="minorEastAsia" w:hAnsi="Times New Roman" w:hint="eastAsia"/>
                <w:sz w:val="24"/>
                <w:szCs w:val="24"/>
              </w:rPr>
              <w:t>MIRA</w:t>
            </w:r>
            <w:r w:rsidRPr="00A32BE0">
              <w:rPr>
                <w:rFonts w:ascii="Times New Roman" w:eastAsiaTheme="minorEastAsia" w:hAnsiTheme="minorEastAsia" w:hint="eastAsia"/>
                <w:sz w:val="24"/>
                <w:szCs w:val="24"/>
              </w:rPr>
              <w:t>仪器，该仪器使用</w:t>
            </w:r>
            <w:r w:rsidRPr="00A32BE0">
              <w:rPr>
                <w:rFonts w:ascii="Times New Roman" w:eastAsiaTheme="minorEastAsia" w:hAnsi="Times New Roman" w:hint="eastAsia"/>
                <w:sz w:val="24"/>
                <w:szCs w:val="24"/>
              </w:rPr>
              <w:t>DPC</w:t>
            </w:r>
            <w:r w:rsidRPr="00A32BE0">
              <w:rPr>
                <w:rFonts w:ascii="Times New Roman" w:eastAsiaTheme="minorEastAsia" w:hAnsiTheme="minorEastAsia" w:hint="eastAsia"/>
                <w:sz w:val="24"/>
                <w:szCs w:val="24"/>
              </w:rPr>
              <w:t>阵列探头借助合成孔径聚焦技术可对混凝土结构内部进行成像，</w:t>
            </w:r>
            <w:r w:rsidRPr="00A32BE0">
              <w:rPr>
                <w:rFonts w:ascii="Times New Roman" w:eastAsiaTheme="minorEastAsia" w:hAnsi="Times New Roman" w:hint="eastAsia"/>
                <w:sz w:val="24"/>
                <w:szCs w:val="24"/>
              </w:rPr>
              <w:t>40</w:t>
            </w:r>
            <w:r w:rsidRPr="00A32BE0">
              <w:rPr>
                <w:rFonts w:ascii="Times New Roman" w:eastAsiaTheme="minorEastAsia" w:hAnsiTheme="minorEastAsia" w:hint="eastAsia"/>
                <w:sz w:val="24"/>
                <w:szCs w:val="24"/>
              </w:rPr>
              <w:t>个</w:t>
            </w:r>
            <w:r w:rsidRPr="00A32BE0">
              <w:rPr>
                <w:rFonts w:ascii="Times New Roman" w:eastAsiaTheme="minorEastAsia" w:hAnsi="Times New Roman" w:hint="eastAsia"/>
                <w:sz w:val="24"/>
                <w:szCs w:val="24"/>
              </w:rPr>
              <w:t>DPC</w:t>
            </w:r>
            <w:r w:rsidRPr="00A32BE0">
              <w:rPr>
                <w:rFonts w:ascii="Times New Roman" w:eastAsiaTheme="minorEastAsia" w:hAnsiTheme="minorEastAsia" w:hint="eastAsia"/>
                <w:sz w:val="24"/>
                <w:szCs w:val="24"/>
              </w:rPr>
              <w:t>探头排成</w:t>
            </w:r>
            <w:r w:rsidRPr="00A32BE0">
              <w:rPr>
                <w:rFonts w:ascii="Times New Roman" w:eastAsiaTheme="minorEastAsia" w:hAnsi="Times New Roman" w:hint="eastAsia"/>
                <w:sz w:val="24"/>
                <w:szCs w:val="24"/>
              </w:rPr>
              <w:t>10</w:t>
            </w:r>
            <w:r w:rsidRPr="00A32BE0">
              <w:rPr>
                <w:rFonts w:ascii="Times New Roman" w:eastAsiaTheme="minorEastAsia" w:hAnsiTheme="minorEastAsia" w:hint="eastAsia"/>
                <w:sz w:val="24"/>
                <w:szCs w:val="24"/>
              </w:rPr>
              <w:t>行</w:t>
            </w:r>
            <w:r w:rsidRPr="00A32BE0">
              <w:rPr>
                <w:rFonts w:ascii="Times New Roman" w:eastAsiaTheme="minorEastAsia" w:hAnsi="Times New Roman" w:hint="eastAsia"/>
                <w:sz w:val="24"/>
                <w:szCs w:val="24"/>
              </w:rPr>
              <w:t>4</w:t>
            </w:r>
            <w:r w:rsidRPr="00A32BE0">
              <w:rPr>
                <w:rFonts w:ascii="Times New Roman" w:eastAsiaTheme="minorEastAsia" w:hAnsiTheme="minorEastAsia" w:hint="eastAsia"/>
                <w:sz w:val="24"/>
                <w:szCs w:val="24"/>
              </w:rPr>
              <w:t>列的矩阵形式，每个换能器能同时激发出剪切波。通过阵列通道控制的电子开关，接收信号能够被快速采集到，在每个独立的测点上只需</w:t>
            </w:r>
            <w:r w:rsidRPr="00A32BE0">
              <w:rPr>
                <w:rFonts w:ascii="Times New Roman" w:eastAsiaTheme="minorEastAsia" w:hAnsi="Times New Roman" w:hint="eastAsia"/>
                <w:sz w:val="24"/>
                <w:szCs w:val="24"/>
              </w:rPr>
              <w:t>3</w:t>
            </w:r>
            <w:r w:rsidRPr="00A32BE0">
              <w:rPr>
                <w:rFonts w:ascii="Times New Roman" w:eastAsiaTheme="minorEastAsia" w:hAnsiTheme="minorEastAsia" w:hint="eastAsia"/>
                <w:sz w:val="24"/>
                <w:szCs w:val="24"/>
              </w:rPr>
              <w:t>秒钟就能采集到数据，再过</w:t>
            </w:r>
            <w:r w:rsidRPr="00A32BE0">
              <w:rPr>
                <w:rFonts w:ascii="Times New Roman" w:eastAsiaTheme="minorEastAsia" w:hAnsi="Times New Roman" w:hint="eastAsia"/>
                <w:sz w:val="24"/>
                <w:szCs w:val="24"/>
              </w:rPr>
              <w:t>4</w:t>
            </w:r>
            <w:r w:rsidRPr="00A32BE0">
              <w:rPr>
                <w:rFonts w:ascii="Times New Roman" w:eastAsiaTheme="minorEastAsia" w:hAnsiTheme="minorEastAsia" w:hint="eastAsia"/>
                <w:sz w:val="24"/>
                <w:szCs w:val="24"/>
              </w:rPr>
              <w:t>秒左右时间就能够得出整个混凝土断面的二维或三维成像图。</w:t>
            </w:r>
            <w:r w:rsidRPr="00A32BE0">
              <w:rPr>
                <w:rFonts w:ascii="Times New Roman" w:eastAsiaTheme="minorEastAsia" w:hAnsi="Times New Roman" w:hint="eastAsia"/>
                <w:sz w:val="24"/>
                <w:szCs w:val="24"/>
              </w:rPr>
              <w:t>DPC</w:t>
            </w:r>
            <w:r w:rsidRPr="00A32BE0">
              <w:rPr>
                <w:rFonts w:ascii="Times New Roman" w:eastAsiaTheme="minorEastAsia" w:hAnsiTheme="minorEastAsia" w:hint="eastAsia"/>
                <w:sz w:val="24"/>
                <w:szCs w:val="24"/>
              </w:rPr>
              <w:t>阵列探头各单元间的间距一般是</w:t>
            </w:r>
            <w:r w:rsidRPr="00A32BE0">
              <w:rPr>
                <w:rFonts w:ascii="Times New Roman" w:eastAsiaTheme="minorEastAsia" w:hAnsi="Times New Roman" w:hint="eastAsia"/>
                <w:sz w:val="24"/>
                <w:szCs w:val="24"/>
              </w:rPr>
              <w:t>20mm</w:t>
            </w:r>
            <w:r w:rsidRPr="000F5FFF">
              <w:rPr>
                <w:rFonts w:ascii="Times New Roman" w:eastAsiaTheme="minorEastAsia" w:hAnsi="Times New Roman"/>
                <w:sz w:val="24"/>
                <w:szCs w:val="24"/>
                <w:vertAlign w:val="superscript"/>
              </w:rPr>
              <w:t>[33]</w:t>
            </w:r>
            <w:r w:rsidRPr="00A32BE0">
              <w:rPr>
                <w:rFonts w:ascii="Times New Roman" w:eastAsiaTheme="minorEastAsia" w:hAnsiTheme="minorEastAsia" w:hint="eastAsia"/>
                <w:sz w:val="24"/>
                <w:szCs w:val="24"/>
              </w:rPr>
              <w:t>，由</w:t>
            </w:r>
            <w:r w:rsidRPr="00A32BE0">
              <w:rPr>
                <w:rFonts w:ascii="Times New Roman" w:eastAsiaTheme="minorEastAsia" w:hAnsi="Times New Roman" w:hint="eastAsia"/>
                <w:sz w:val="24"/>
                <w:szCs w:val="24"/>
              </w:rPr>
              <w:t>10</w:t>
            </w:r>
            <w:r w:rsidRPr="00A32BE0">
              <w:rPr>
                <w:rFonts w:ascii="Times New Roman" w:eastAsiaTheme="minorEastAsia" w:hAnsiTheme="minorEastAsia" w:hint="eastAsia"/>
                <w:sz w:val="24"/>
                <w:szCs w:val="24"/>
              </w:rPr>
              <w:t>个</w:t>
            </w:r>
            <w:r w:rsidRPr="00A32BE0">
              <w:rPr>
                <w:rFonts w:ascii="Times New Roman" w:eastAsiaTheme="minorEastAsia" w:hAnsi="Times New Roman" w:hint="eastAsia"/>
                <w:sz w:val="24"/>
                <w:szCs w:val="24"/>
              </w:rPr>
              <w:t>DPC</w:t>
            </w:r>
            <w:r w:rsidRPr="00A32BE0">
              <w:rPr>
                <w:rFonts w:ascii="Times New Roman" w:eastAsiaTheme="minorEastAsia" w:hAnsiTheme="minorEastAsia" w:hint="eastAsia"/>
                <w:sz w:val="24"/>
                <w:szCs w:val="24"/>
              </w:rPr>
              <w:t>探头组建的线形阵列在一条直线上可以覆盖长度为</w:t>
            </w:r>
            <w:r w:rsidRPr="00A32BE0">
              <w:rPr>
                <w:rFonts w:ascii="Times New Roman" w:eastAsiaTheme="minorEastAsia" w:hAnsi="Times New Roman" w:hint="eastAsia"/>
                <w:sz w:val="24"/>
                <w:szCs w:val="24"/>
              </w:rPr>
              <w:t>200mm</w:t>
            </w:r>
            <w:r w:rsidRPr="00A32BE0">
              <w:rPr>
                <w:rFonts w:ascii="Times New Roman" w:eastAsiaTheme="minorEastAsia" w:hAnsiTheme="minorEastAsia" w:hint="eastAsia"/>
                <w:sz w:val="24"/>
                <w:szCs w:val="24"/>
              </w:rPr>
              <w:t>左右的距离。图</w:t>
            </w:r>
            <w:r w:rsidRPr="00A32BE0">
              <w:rPr>
                <w:rFonts w:ascii="Times New Roman" w:eastAsiaTheme="minorEastAsia" w:hAnsi="Times New Roman" w:hint="eastAsia"/>
                <w:sz w:val="24"/>
                <w:szCs w:val="24"/>
              </w:rPr>
              <w:t>1.3</w:t>
            </w:r>
            <w:r w:rsidRPr="00A32BE0">
              <w:rPr>
                <w:rFonts w:ascii="Times New Roman" w:eastAsiaTheme="minorEastAsia" w:hAnsiTheme="minorEastAsia" w:hint="eastAsia"/>
                <w:sz w:val="24"/>
                <w:szCs w:val="24"/>
              </w:rPr>
              <w:t>所示为各个</w:t>
            </w:r>
            <w:r w:rsidRPr="00A32BE0">
              <w:rPr>
                <w:rFonts w:ascii="Times New Roman" w:eastAsiaTheme="minorEastAsia" w:hAnsi="Times New Roman" w:hint="eastAsia"/>
                <w:sz w:val="24"/>
                <w:szCs w:val="24"/>
              </w:rPr>
              <w:t>DPC</w:t>
            </w:r>
            <w:r w:rsidRPr="00A32BE0">
              <w:rPr>
                <w:rFonts w:ascii="Times New Roman" w:eastAsiaTheme="minorEastAsia" w:hAnsiTheme="minorEastAsia" w:hint="eastAsia"/>
                <w:sz w:val="24"/>
                <w:szCs w:val="24"/>
              </w:rPr>
              <w:t>探头，图示</w:t>
            </w:r>
            <w:r w:rsidRPr="00A32BE0">
              <w:rPr>
                <w:rFonts w:ascii="Times New Roman" w:eastAsiaTheme="minorEastAsia" w:hAnsi="Times New Roman" w:hint="eastAsia"/>
                <w:sz w:val="24"/>
                <w:szCs w:val="24"/>
              </w:rPr>
              <w:t>1.4</w:t>
            </w:r>
            <w:r w:rsidRPr="00A32BE0">
              <w:rPr>
                <w:rFonts w:ascii="Times New Roman" w:eastAsiaTheme="minorEastAsia" w:hAnsiTheme="minorEastAsia" w:hint="eastAsia"/>
                <w:sz w:val="24"/>
                <w:szCs w:val="24"/>
              </w:rPr>
              <w:t>所示为</w:t>
            </w:r>
            <w:r w:rsidRPr="00A32BE0">
              <w:rPr>
                <w:rFonts w:ascii="Times New Roman" w:eastAsiaTheme="minorEastAsia" w:hAnsi="Times New Roman" w:hint="eastAsia"/>
                <w:sz w:val="24"/>
                <w:szCs w:val="24"/>
              </w:rPr>
              <w:t>DPC</w:t>
            </w:r>
            <w:r w:rsidRPr="00A32BE0">
              <w:rPr>
                <w:rFonts w:ascii="Times New Roman" w:eastAsiaTheme="minorEastAsia" w:hAnsiTheme="minorEastAsia" w:hint="eastAsia"/>
                <w:sz w:val="24"/>
                <w:szCs w:val="24"/>
              </w:rPr>
              <w:t>阵列探头装置，图</w:t>
            </w:r>
            <w:r w:rsidRPr="00A32BE0">
              <w:rPr>
                <w:rFonts w:ascii="Times New Roman" w:eastAsiaTheme="minorEastAsia" w:hAnsi="Times New Roman" w:hint="eastAsia"/>
                <w:sz w:val="24"/>
                <w:szCs w:val="24"/>
              </w:rPr>
              <w:t>1.5</w:t>
            </w:r>
            <w:r w:rsidRPr="00A32BE0">
              <w:rPr>
                <w:rFonts w:ascii="Times New Roman" w:eastAsiaTheme="minorEastAsia" w:hAnsiTheme="minorEastAsia" w:hint="eastAsia"/>
                <w:sz w:val="24"/>
                <w:szCs w:val="24"/>
              </w:rPr>
              <w:t>所示为该仪器的实验系统。</w:t>
            </w:r>
            <w:r w:rsidRPr="00A32BE0">
              <w:rPr>
                <w:rFonts w:ascii="Times New Roman" w:eastAsiaTheme="minorEastAsia" w:hAnsi="Times New Roman" w:hint="eastAsia"/>
                <w:sz w:val="24"/>
                <w:szCs w:val="24"/>
              </w:rPr>
              <w:t>Schichert</w:t>
            </w:r>
            <w:r w:rsidRPr="000F5FFF">
              <w:rPr>
                <w:rFonts w:ascii="Times New Roman" w:eastAsiaTheme="minorEastAsia" w:hAnsi="Times New Roman"/>
                <w:sz w:val="24"/>
                <w:szCs w:val="24"/>
                <w:vertAlign w:val="superscript"/>
              </w:rPr>
              <w:t>[36,35]</w:t>
            </w:r>
            <w:r w:rsidRPr="00A32BE0">
              <w:rPr>
                <w:rFonts w:ascii="Times New Roman" w:eastAsiaTheme="minorEastAsia" w:hAnsiTheme="minorEastAsia" w:hint="eastAsia"/>
                <w:sz w:val="24"/>
                <w:szCs w:val="24"/>
              </w:rPr>
              <w:t>等研制了一个多通道超声成像系统，实现了大面积混凝土构件的自动扫查，系统还集成了自动扫查装置，该仪器能一次很好的探测到面积为</w:t>
            </w:r>
            <w:r w:rsidRPr="00A32BE0">
              <w:rPr>
                <w:rFonts w:ascii="Times New Roman" w:eastAsiaTheme="minorEastAsia" w:hAnsi="Times New Roman" w:hint="eastAsia"/>
                <w:sz w:val="24"/>
                <w:szCs w:val="24"/>
              </w:rPr>
              <w:t>1m*0.8m</w:t>
            </w:r>
            <w:r w:rsidRPr="00A32BE0">
              <w:rPr>
                <w:rFonts w:ascii="Times New Roman" w:eastAsiaTheme="minorEastAsia" w:hAnsiTheme="minorEastAsia" w:hint="eastAsia"/>
                <w:sz w:val="24"/>
                <w:szCs w:val="24"/>
              </w:rPr>
              <w:t>的混凝土区域，仪器总共拥有</w:t>
            </w:r>
            <w:r w:rsidRPr="00A32BE0">
              <w:rPr>
                <w:rFonts w:ascii="Times New Roman" w:eastAsiaTheme="minorEastAsia" w:hAnsi="Times New Roman" w:hint="eastAsia"/>
                <w:sz w:val="24"/>
                <w:szCs w:val="24"/>
              </w:rPr>
              <w:t>16</w:t>
            </w:r>
            <w:r w:rsidRPr="00A32BE0">
              <w:rPr>
                <w:rFonts w:ascii="Times New Roman" w:eastAsiaTheme="minorEastAsia" w:hAnsiTheme="minorEastAsia" w:hint="eastAsia"/>
                <w:sz w:val="24"/>
                <w:szCs w:val="24"/>
              </w:rPr>
              <w:t>个通道。</w:t>
            </w:r>
          </w:p>
          <w:p w:rsidR="00430EA0" w:rsidRPr="00C06E00" w:rsidRDefault="00430EA0" w:rsidP="001B3326">
            <w:pPr>
              <w:tabs>
                <w:tab w:val="left" w:pos="792"/>
              </w:tabs>
              <w:snapToGrid w:val="0"/>
              <w:spacing w:beforeLines="100" w:before="312" w:afterLines="50" w:after="156" w:line="420" w:lineRule="exact"/>
              <w:rPr>
                <w:rFonts w:ascii="黑体" w:eastAsia="黑体" w:hAnsi="黑体"/>
                <w:b/>
                <w:bCs/>
                <w:sz w:val="28"/>
                <w:szCs w:val="28"/>
              </w:rPr>
            </w:pPr>
            <w:r w:rsidRPr="00C06E00">
              <w:rPr>
                <w:rFonts w:ascii="黑体" w:eastAsia="黑体" w:hAnsi="黑体" w:hint="eastAsia"/>
                <w:b/>
                <w:bCs/>
                <w:sz w:val="28"/>
                <w:szCs w:val="28"/>
              </w:rPr>
              <w:t>参考文献：</w:t>
            </w:r>
          </w:p>
          <w:p w:rsidR="00430EA0" w:rsidRPr="00A32BE0" w:rsidRDefault="00430EA0" w:rsidP="00DB3268">
            <w:pPr>
              <w:spacing w:before="60" w:line="380" w:lineRule="exact"/>
              <w:ind w:left="480" w:hangingChars="200" w:hanging="480"/>
              <w:rPr>
                <w:rFonts w:ascii="Times New Roman" w:eastAsiaTheme="minorEastAsia" w:hAnsi="Times New Roman"/>
                <w:sz w:val="24"/>
                <w:szCs w:val="24"/>
              </w:rPr>
            </w:pPr>
            <w:r w:rsidRPr="00A32BE0">
              <w:rPr>
                <w:rFonts w:ascii="Times New Roman" w:eastAsiaTheme="minorEastAsia" w:hAnsi="Times New Roman"/>
                <w:sz w:val="24"/>
                <w:szCs w:val="24"/>
              </w:rPr>
              <w:t>[1] John J.Flaherty,Elk Grove Village,Kenneth R.Erikson,Niles,Van Metre Lund,Synthetic Aperture Ultrasonic Imaging Systems,1970,Patent No:3548642.</w:t>
            </w:r>
          </w:p>
          <w:p w:rsidR="00430EA0" w:rsidRPr="00A32BE0" w:rsidRDefault="00430EA0" w:rsidP="00DB3268">
            <w:pPr>
              <w:spacing w:before="60" w:line="380" w:lineRule="exact"/>
              <w:ind w:left="480" w:hangingChars="200" w:hanging="480"/>
              <w:rPr>
                <w:rFonts w:ascii="Times New Roman" w:eastAsiaTheme="minorEastAsia" w:hAnsi="Times New Roman"/>
                <w:sz w:val="24"/>
                <w:szCs w:val="24"/>
              </w:rPr>
            </w:pPr>
            <w:r w:rsidRPr="00A32BE0">
              <w:rPr>
                <w:rFonts w:ascii="Times New Roman" w:eastAsiaTheme="minorEastAsia" w:hAnsi="Times New Roman"/>
                <w:sz w:val="24"/>
                <w:szCs w:val="24"/>
              </w:rPr>
              <w:t>[2] G S Kino,D Corl,S Bennett,K Peterson,Real Time Synthetic Aperture Imaging System,Ultrasonics Symposium,1980,722</w:t>
            </w:r>
            <w:r w:rsidR="00C06E00">
              <w:rPr>
                <w:rFonts w:ascii="Times New Roman" w:hAnsi="Times New Roman" w:hint="eastAsia"/>
                <w:sz w:val="24"/>
                <w:szCs w:val="24"/>
              </w:rPr>
              <w:t>-</w:t>
            </w:r>
            <w:r w:rsidRPr="00A32BE0">
              <w:rPr>
                <w:rFonts w:ascii="Times New Roman" w:eastAsiaTheme="minorEastAsia" w:hAnsi="Times New Roman"/>
                <w:sz w:val="24"/>
                <w:szCs w:val="24"/>
              </w:rPr>
              <w:t>731.</w:t>
            </w:r>
          </w:p>
          <w:p w:rsidR="00430EA0" w:rsidRPr="00A32BE0" w:rsidRDefault="00430EA0" w:rsidP="00DB3268">
            <w:pPr>
              <w:spacing w:before="60" w:line="380" w:lineRule="exact"/>
              <w:ind w:left="480" w:hangingChars="200" w:hanging="480"/>
              <w:rPr>
                <w:rFonts w:ascii="Times New Roman" w:eastAsiaTheme="minorEastAsia" w:hAnsi="Times New Roman"/>
                <w:sz w:val="24"/>
                <w:szCs w:val="24"/>
              </w:rPr>
            </w:pPr>
            <w:r w:rsidRPr="00A32BE0">
              <w:rPr>
                <w:rFonts w:ascii="Times New Roman" w:eastAsiaTheme="minorEastAsia" w:hAnsi="Times New Roman"/>
                <w:sz w:val="24"/>
                <w:szCs w:val="24"/>
              </w:rPr>
              <w:t>[3] Svetoslav Ivanov Nikolov, Jorgen Arendt Jensen,Borislav Gueorguiev Tomov,Fast parametric beamformer for synthetic aperture imaging,IEEE transactions on ultrasonics,2008,55(8),1755</w:t>
            </w:r>
            <w:r w:rsidR="00C06E00">
              <w:rPr>
                <w:rFonts w:ascii="Times New Roman" w:hAnsi="Times New Roman" w:hint="eastAsia"/>
                <w:sz w:val="24"/>
                <w:szCs w:val="24"/>
              </w:rPr>
              <w:t>-</w:t>
            </w:r>
            <w:r w:rsidRPr="00A32BE0">
              <w:rPr>
                <w:rFonts w:ascii="Times New Roman" w:eastAsiaTheme="minorEastAsia" w:hAnsi="Times New Roman"/>
                <w:sz w:val="24"/>
                <w:szCs w:val="24"/>
              </w:rPr>
              <w:t>1767.</w:t>
            </w:r>
          </w:p>
          <w:p w:rsidR="00430EA0" w:rsidRPr="00A32BE0" w:rsidRDefault="00430EA0" w:rsidP="00DB3268">
            <w:pPr>
              <w:spacing w:before="60" w:line="380" w:lineRule="exact"/>
              <w:ind w:left="480" w:hangingChars="200" w:hanging="480"/>
              <w:rPr>
                <w:rFonts w:ascii="Times New Roman" w:eastAsiaTheme="minorEastAsia" w:hAnsi="Times New Roman"/>
                <w:sz w:val="24"/>
                <w:szCs w:val="24"/>
              </w:rPr>
            </w:pPr>
            <w:r w:rsidRPr="00A32BE0">
              <w:rPr>
                <w:rFonts w:ascii="Times New Roman" w:eastAsiaTheme="minorEastAsia" w:hAnsi="Times New Roman"/>
                <w:sz w:val="24"/>
                <w:szCs w:val="24"/>
              </w:rPr>
              <w:t xml:space="preserve">[4] </w:t>
            </w:r>
            <w:r w:rsidRPr="00A32BE0">
              <w:rPr>
                <w:rFonts w:ascii="Times New Roman" w:eastAsiaTheme="minorEastAsia" w:hAnsi="Times New Roman"/>
                <w:sz w:val="24"/>
                <w:szCs w:val="24"/>
              </w:rPr>
              <w:t>孙宝申，沈建中，合成孔径聚焦超声成像（一），应用声学，</w:t>
            </w:r>
            <w:r w:rsidRPr="00A32BE0">
              <w:rPr>
                <w:rFonts w:ascii="Times New Roman" w:eastAsiaTheme="minorEastAsia" w:hAnsi="Times New Roman"/>
                <w:sz w:val="24"/>
                <w:szCs w:val="24"/>
              </w:rPr>
              <w:t>1993,12</w:t>
            </w:r>
            <w:r w:rsidRPr="00A32BE0">
              <w:rPr>
                <w:rFonts w:ascii="Times New Roman" w:eastAsiaTheme="minorEastAsia" w:hAnsi="Times New Roman"/>
                <w:sz w:val="24"/>
                <w:szCs w:val="24"/>
              </w:rPr>
              <w:t>（</w:t>
            </w:r>
            <w:r w:rsidRPr="00A32BE0">
              <w:rPr>
                <w:rFonts w:ascii="Times New Roman" w:eastAsiaTheme="minorEastAsia" w:hAnsi="Times New Roman"/>
                <w:sz w:val="24"/>
                <w:szCs w:val="24"/>
              </w:rPr>
              <w:t>3</w:t>
            </w:r>
            <w:r w:rsidRPr="00A32BE0">
              <w:rPr>
                <w:rFonts w:ascii="Times New Roman" w:eastAsiaTheme="minorEastAsia" w:hAnsi="Times New Roman"/>
                <w:sz w:val="24"/>
                <w:szCs w:val="24"/>
              </w:rPr>
              <w:t>）：</w:t>
            </w:r>
            <w:r w:rsidRPr="00A32BE0">
              <w:rPr>
                <w:rFonts w:ascii="Times New Roman" w:eastAsiaTheme="minorEastAsia" w:hAnsi="Times New Roman"/>
                <w:sz w:val="24"/>
                <w:szCs w:val="24"/>
              </w:rPr>
              <w:t>43</w:t>
            </w:r>
            <w:r w:rsidR="00C06E00">
              <w:rPr>
                <w:rFonts w:ascii="Times New Roman" w:hAnsi="Times New Roman" w:hint="eastAsia"/>
                <w:sz w:val="24"/>
                <w:szCs w:val="24"/>
              </w:rPr>
              <w:t>-</w:t>
            </w:r>
            <w:r w:rsidRPr="00A32BE0">
              <w:rPr>
                <w:rFonts w:ascii="Times New Roman" w:eastAsiaTheme="minorEastAsia" w:hAnsi="Times New Roman"/>
                <w:sz w:val="24"/>
                <w:szCs w:val="24"/>
              </w:rPr>
              <w:t>48</w:t>
            </w:r>
            <w:r w:rsidRPr="00A32BE0">
              <w:rPr>
                <w:rFonts w:ascii="Times New Roman" w:eastAsiaTheme="minorEastAsia" w:hAnsi="Times New Roman"/>
                <w:sz w:val="24"/>
                <w:szCs w:val="24"/>
              </w:rPr>
              <w:t>。</w:t>
            </w:r>
          </w:p>
          <w:p w:rsidR="00430EA0" w:rsidRPr="00A32BE0" w:rsidRDefault="00430EA0" w:rsidP="00DB3268">
            <w:pPr>
              <w:spacing w:before="60" w:line="380" w:lineRule="exact"/>
              <w:ind w:left="480" w:hangingChars="200" w:hanging="480"/>
              <w:rPr>
                <w:rFonts w:ascii="Times New Roman" w:eastAsiaTheme="minorEastAsia" w:hAnsi="Times New Roman"/>
                <w:sz w:val="24"/>
                <w:szCs w:val="24"/>
              </w:rPr>
            </w:pPr>
            <w:r w:rsidRPr="00A32BE0">
              <w:rPr>
                <w:rFonts w:ascii="Times New Roman" w:eastAsiaTheme="minorEastAsia" w:hAnsi="Times New Roman"/>
                <w:sz w:val="24"/>
                <w:szCs w:val="24"/>
              </w:rPr>
              <w:t xml:space="preserve">[5] </w:t>
            </w:r>
            <w:r w:rsidRPr="00A32BE0">
              <w:rPr>
                <w:rFonts w:ascii="Times New Roman" w:eastAsiaTheme="minorEastAsia" w:hAnsi="Times New Roman"/>
                <w:sz w:val="24"/>
                <w:szCs w:val="24"/>
              </w:rPr>
              <w:t>孙宝申，沈建中，合成孔径聚焦超声成像（二），应用声学，</w:t>
            </w:r>
            <w:r w:rsidRPr="00A32BE0">
              <w:rPr>
                <w:rFonts w:ascii="Times New Roman" w:eastAsiaTheme="minorEastAsia" w:hAnsi="Times New Roman"/>
                <w:sz w:val="24"/>
                <w:szCs w:val="24"/>
              </w:rPr>
              <w:t>1993,12</w:t>
            </w:r>
            <w:r w:rsidRPr="00A32BE0">
              <w:rPr>
                <w:rFonts w:ascii="Times New Roman" w:eastAsiaTheme="minorEastAsia" w:hAnsi="Times New Roman"/>
                <w:sz w:val="24"/>
                <w:szCs w:val="24"/>
              </w:rPr>
              <w:t>（</w:t>
            </w:r>
            <w:r w:rsidRPr="00A32BE0">
              <w:rPr>
                <w:rFonts w:ascii="Times New Roman" w:eastAsiaTheme="minorEastAsia" w:hAnsi="Times New Roman"/>
                <w:sz w:val="24"/>
                <w:szCs w:val="24"/>
              </w:rPr>
              <w:t>5</w:t>
            </w:r>
            <w:r w:rsidRPr="00A32BE0">
              <w:rPr>
                <w:rFonts w:ascii="Times New Roman" w:eastAsiaTheme="minorEastAsia" w:hAnsi="Times New Roman"/>
                <w:sz w:val="24"/>
                <w:szCs w:val="24"/>
              </w:rPr>
              <w:t>）：</w:t>
            </w:r>
            <w:r w:rsidRPr="00A32BE0">
              <w:rPr>
                <w:rFonts w:ascii="Times New Roman" w:eastAsiaTheme="minorEastAsia" w:hAnsi="Times New Roman"/>
                <w:sz w:val="24"/>
                <w:szCs w:val="24"/>
              </w:rPr>
              <w:t>39</w:t>
            </w:r>
            <w:r w:rsidR="00C06E00">
              <w:rPr>
                <w:rFonts w:ascii="Times New Roman" w:hAnsi="Times New Roman" w:hint="eastAsia"/>
                <w:sz w:val="24"/>
                <w:szCs w:val="24"/>
              </w:rPr>
              <w:t>-</w:t>
            </w:r>
            <w:r w:rsidRPr="00A32BE0">
              <w:rPr>
                <w:rFonts w:ascii="Times New Roman" w:eastAsiaTheme="minorEastAsia" w:hAnsi="Times New Roman"/>
                <w:sz w:val="24"/>
                <w:szCs w:val="24"/>
              </w:rPr>
              <w:t>44</w:t>
            </w:r>
            <w:r w:rsidRPr="00A32BE0">
              <w:rPr>
                <w:rFonts w:ascii="Times New Roman" w:eastAsiaTheme="minorEastAsia" w:hAnsi="Times New Roman"/>
                <w:sz w:val="24"/>
                <w:szCs w:val="24"/>
              </w:rPr>
              <w:t>。</w:t>
            </w:r>
          </w:p>
          <w:p w:rsidR="00430EA0" w:rsidRPr="00A32BE0" w:rsidRDefault="00430EA0" w:rsidP="00DB3268">
            <w:pPr>
              <w:spacing w:before="60" w:line="380" w:lineRule="exact"/>
              <w:ind w:left="480" w:hangingChars="200" w:hanging="480"/>
              <w:rPr>
                <w:rFonts w:ascii="Times New Roman" w:eastAsiaTheme="minorEastAsia" w:hAnsi="Times New Roman"/>
                <w:sz w:val="24"/>
                <w:szCs w:val="24"/>
              </w:rPr>
            </w:pPr>
            <w:r w:rsidRPr="00A32BE0">
              <w:rPr>
                <w:rFonts w:ascii="Times New Roman" w:eastAsiaTheme="minorEastAsia" w:hAnsi="Times New Roman"/>
                <w:sz w:val="24"/>
                <w:szCs w:val="24"/>
              </w:rPr>
              <w:t xml:space="preserve">[6] </w:t>
            </w:r>
            <w:r w:rsidRPr="00A32BE0">
              <w:rPr>
                <w:rFonts w:ascii="Times New Roman" w:eastAsiaTheme="minorEastAsia" w:hAnsi="Times New Roman"/>
                <w:sz w:val="24"/>
                <w:szCs w:val="24"/>
              </w:rPr>
              <w:t>孙宝申，沈建中，合成孔径聚焦超声成像（三），应用声学，</w:t>
            </w:r>
            <w:r w:rsidRPr="00A32BE0">
              <w:rPr>
                <w:rFonts w:ascii="Times New Roman" w:eastAsiaTheme="minorEastAsia" w:hAnsi="Times New Roman"/>
                <w:sz w:val="24"/>
                <w:szCs w:val="24"/>
              </w:rPr>
              <w:t>1993,13</w:t>
            </w:r>
            <w:r w:rsidRPr="00A32BE0">
              <w:rPr>
                <w:rFonts w:ascii="Times New Roman" w:eastAsiaTheme="minorEastAsia" w:hAnsi="Times New Roman"/>
                <w:sz w:val="24"/>
                <w:szCs w:val="24"/>
              </w:rPr>
              <w:t>（</w:t>
            </w:r>
            <w:r w:rsidRPr="00A32BE0">
              <w:rPr>
                <w:rFonts w:ascii="Times New Roman" w:eastAsiaTheme="minorEastAsia" w:hAnsi="Times New Roman"/>
                <w:sz w:val="24"/>
                <w:szCs w:val="24"/>
              </w:rPr>
              <w:t>2</w:t>
            </w:r>
            <w:r w:rsidRPr="00A32BE0">
              <w:rPr>
                <w:rFonts w:ascii="Times New Roman" w:eastAsiaTheme="minorEastAsia" w:hAnsi="Times New Roman"/>
                <w:sz w:val="24"/>
                <w:szCs w:val="24"/>
              </w:rPr>
              <w:t>）：</w:t>
            </w:r>
            <w:r w:rsidRPr="00A32BE0">
              <w:rPr>
                <w:rFonts w:ascii="Times New Roman" w:eastAsiaTheme="minorEastAsia" w:hAnsi="Times New Roman"/>
                <w:sz w:val="24"/>
                <w:szCs w:val="24"/>
              </w:rPr>
              <w:t>39</w:t>
            </w:r>
            <w:r w:rsidR="00C06E00">
              <w:rPr>
                <w:rFonts w:ascii="Times New Roman" w:hAnsi="Times New Roman" w:hint="eastAsia"/>
                <w:sz w:val="24"/>
                <w:szCs w:val="24"/>
              </w:rPr>
              <w:t>-</w:t>
            </w:r>
            <w:r w:rsidRPr="00A32BE0">
              <w:rPr>
                <w:rFonts w:ascii="Times New Roman" w:eastAsiaTheme="minorEastAsia" w:hAnsi="Times New Roman"/>
                <w:sz w:val="24"/>
                <w:szCs w:val="24"/>
              </w:rPr>
              <w:t>44</w:t>
            </w:r>
            <w:r w:rsidRPr="00A32BE0">
              <w:rPr>
                <w:rFonts w:ascii="Times New Roman" w:eastAsiaTheme="minorEastAsia" w:hAnsi="Times New Roman"/>
                <w:sz w:val="24"/>
                <w:szCs w:val="24"/>
              </w:rPr>
              <w:t>。</w:t>
            </w:r>
          </w:p>
          <w:p w:rsidR="00430EA0" w:rsidRPr="00A32BE0" w:rsidRDefault="00430EA0" w:rsidP="00DB3268">
            <w:pPr>
              <w:spacing w:before="60" w:line="380" w:lineRule="exact"/>
              <w:ind w:left="480" w:hangingChars="200" w:hanging="480"/>
              <w:rPr>
                <w:rFonts w:ascii="Times New Roman" w:eastAsiaTheme="minorEastAsia" w:hAnsi="Times New Roman"/>
                <w:sz w:val="24"/>
                <w:szCs w:val="24"/>
              </w:rPr>
            </w:pPr>
            <w:r w:rsidRPr="00A32BE0">
              <w:rPr>
                <w:rFonts w:ascii="Times New Roman" w:eastAsiaTheme="minorEastAsia" w:hAnsi="Times New Roman"/>
                <w:sz w:val="24"/>
                <w:szCs w:val="24"/>
              </w:rPr>
              <w:t xml:space="preserve">[7] </w:t>
            </w:r>
            <w:r w:rsidRPr="00A32BE0">
              <w:rPr>
                <w:rFonts w:ascii="Times New Roman" w:eastAsiaTheme="minorEastAsia" w:hAnsi="Times New Roman"/>
                <w:sz w:val="24"/>
                <w:szCs w:val="24"/>
              </w:rPr>
              <w:t>刚铁，迟大钊，袁媛，基于合成孔径聚焦的超声</w:t>
            </w:r>
            <w:r w:rsidRPr="00A32BE0">
              <w:rPr>
                <w:rFonts w:ascii="Times New Roman" w:eastAsiaTheme="minorEastAsia" w:hAnsi="Times New Roman"/>
                <w:sz w:val="24"/>
                <w:szCs w:val="24"/>
              </w:rPr>
              <w:t>TOFD</w:t>
            </w:r>
            <w:r w:rsidRPr="00A32BE0">
              <w:rPr>
                <w:rFonts w:ascii="Times New Roman" w:eastAsiaTheme="minorEastAsia" w:hAnsi="Times New Roman"/>
                <w:sz w:val="24"/>
                <w:szCs w:val="24"/>
              </w:rPr>
              <w:t>检测技术及图像增强，</w:t>
            </w:r>
            <w:r w:rsidRPr="00A32BE0">
              <w:rPr>
                <w:rFonts w:ascii="Times New Roman" w:eastAsiaTheme="minorEastAsia" w:hAnsi="Times New Roman"/>
                <w:sz w:val="24"/>
                <w:szCs w:val="24"/>
              </w:rPr>
              <w:lastRenderedPageBreak/>
              <w:t>焊接学报，</w:t>
            </w:r>
            <w:r w:rsidRPr="00A32BE0">
              <w:rPr>
                <w:rFonts w:ascii="Times New Roman" w:eastAsiaTheme="minorEastAsia" w:hAnsi="Times New Roman"/>
                <w:sz w:val="24"/>
                <w:szCs w:val="24"/>
              </w:rPr>
              <w:t>2006,27</w:t>
            </w:r>
            <w:r w:rsidRPr="00A32BE0">
              <w:rPr>
                <w:rFonts w:ascii="Times New Roman" w:eastAsiaTheme="minorEastAsia" w:hAnsi="Times New Roman"/>
                <w:sz w:val="24"/>
                <w:szCs w:val="24"/>
              </w:rPr>
              <w:t>（</w:t>
            </w:r>
            <w:r w:rsidRPr="00A32BE0">
              <w:rPr>
                <w:rFonts w:ascii="Times New Roman" w:eastAsiaTheme="minorEastAsia" w:hAnsi="Times New Roman"/>
                <w:sz w:val="24"/>
                <w:szCs w:val="24"/>
              </w:rPr>
              <w:t>10</w:t>
            </w:r>
            <w:r w:rsidRPr="00A32BE0">
              <w:rPr>
                <w:rFonts w:ascii="Times New Roman" w:eastAsiaTheme="minorEastAsia" w:hAnsi="Times New Roman"/>
                <w:sz w:val="24"/>
                <w:szCs w:val="24"/>
              </w:rPr>
              <w:t>），</w:t>
            </w:r>
            <w:r w:rsidRPr="00A32BE0">
              <w:rPr>
                <w:rFonts w:ascii="Times New Roman" w:eastAsiaTheme="minorEastAsia" w:hAnsi="Times New Roman"/>
                <w:sz w:val="24"/>
                <w:szCs w:val="24"/>
              </w:rPr>
              <w:t>7</w:t>
            </w:r>
            <w:r w:rsidR="00C06E00">
              <w:rPr>
                <w:rFonts w:ascii="Times New Roman" w:hAnsi="Times New Roman" w:hint="eastAsia"/>
                <w:sz w:val="24"/>
                <w:szCs w:val="24"/>
              </w:rPr>
              <w:t>-</w:t>
            </w:r>
            <w:r w:rsidRPr="00A32BE0">
              <w:rPr>
                <w:rFonts w:ascii="Times New Roman" w:eastAsiaTheme="minorEastAsia" w:hAnsi="Times New Roman"/>
                <w:sz w:val="24"/>
                <w:szCs w:val="24"/>
              </w:rPr>
              <w:t>10</w:t>
            </w:r>
            <w:r w:rsidRPr="00A32BE0">
              <w:rPr>
                <w:rFonts w:ascii="Times New Roman" w:eastAsiaTheme="minorEastAsia" w:hAnsi="Times New Roman"/>
                <w:sz w:val="24"/>
                <w:szCs w:val="24"/>
              </w:rPr>
              <w:t>。</w:t>
            </w:r>
          </w:p>
          <w:p w:rsidR="00430EA0" w:rsidRPr="00A32BE0" w:rsidRDefault="00430EA0" w:rsidP="00DB3268">
            <w:pPr>
              <w:spacing w:before="60" w:line="380" w:lineRule="exact"/>
              <w:ind w:left="480" w:hangingChars="200" w:hanging="480"/>
              <w:rPr>
                <w:rFonts w:ascii="Times New Roman" w:eastAsiaTheme="minorEastAsia" w:hAnsi="Times New Roman"/>
                <w:sz w:val="24"/>
                <w:szCs w:val="24"/>
              </w:rPr>
            </w:pPr>
            <w:r w:rsidRPr="00A32BE0">
              <w:rPr>
                <w:rFonts w:ascii="Times New Roman" w:eastAsiaTheme="minorEastAsia" w:hAnsi="Times New Roman"/>
                <w:sz w:val="24"/>
                <w:szCs w:val="24"/>
              </w:rPr>
              <w:t>[8] Q. Feng, Q. Kong, G. Song, Damage detection of concrete piles subject to typical damage types based on stress wave measurement using embedded smart aggregates transducers, Measurement 88 (2016) 345–352.</w:t>
            </w:r>
          </w:p>
          <w:p w:rsidR="00430EA0" w:rsidRPr="00A32BE0" w:rsidRDefault="00430EA0" w:rsidP="00DB3268">
            <w:pPr>
              <w:spacing w:before="60" w:line="380" w:lineRule="exact"/>
              <w:ind w:left="480" w:hangingChars="200" w:hanging="480"/>
              <w:rPr>
                <w:rFonts w:ascii="Times New Roman" w:eastAsiaTheme="minorEastAsia" w:hAnsi="Times New Roman"/>
                <w:sz w:val="24"/>
                <w:szCs w:val="24"/>
              </w:rPr>
            </w:pPr>
            <w:r w:rsidRPr="00A32BE0">
              <w:rPr>
                <w:rFonts w:ascii="Times New Roman" w:eastAsiaTheme="minorEastAsia" w:hAnsi="Times New Roman"/>
                <w:sz w:val="24"/>
                <w:szCs w:val="24"/>
              </w:rPr>
              <w:t>[9] H.-J. Park, H. Sohn, C.-B. Yun, et al., Wireless guided wave and impedance measurement using laser and piezoelectric transducers, Smart Mater. Struct. 21 (3) (2012) 035029.</w:t>
            </w:r>
          </w:p>
          <w:p w:rsidR="00430EA0" w:rsidRPr="00A32BE0" w:rsidRDefault="00430EA0" w:rsidP="00DB3268">
            <w:pPr>
              <w:spacing w:before="60" w:line="380" w:lineRule="exact"/>
              <w:ind w:left="480" w:hangingChars="200" w:hanging="480"/>
              <w:rPr>
                <w:rFonts w:ascii="Times New Roman" w:eastAsiaTheme="minorEastAsia" w:hAnsi="Times New Roman"/>
                <w:szCs w:val="21"/>
              </w:rPr>
            </w:pPr>
            <w:r w:rsidRPr="00A32BE0">
              <w:rPr>
                <w:rFonts w:ascii="Times New Roman" w:eastAsiaTheme="minorEastAsia" w:hAnsi="Times New Roman"/>
                <w:sz w:val="24"/>
                <w:szCs w:val="24"/>
              </w:rPr>
              <w:t>[10] H. Xiao, J. Zheng, G. Song, Severity evaluation of the transverse crack in a cylindrical part using a PZT wafer based on an interval energy approach, Smart Mater. Struct. 25 (3) (2016) 035021.</w:t>
            </w:r>
          </w:p>
          <w:p w:rsidR="00430EA0" w:rsidRPr="00A32BE0" w:rsidRDefault="00430EA0" w:rsidP="00DB3268">
            <w:pPr>
              <w:spacing w:before="60" w:line="380" w:lineRule="exact"/>
              <w:ind w:left="480" w:hangingChars="200" w:hanging="480"/>
              <w:rPr>
                <w:rFonts w:ascii="Times New Roman" w:eastAsiaTheme="minorEastAsia" w:hAnsi="Times New Roman"/>
                <w:sz w:val="24"/>
                <w:szCs w:val="24"/>
              </w:rPr>
            </w:pPr>
            <w:r w:rsidRPr="00A32BE0">
              <w:rPr>
                <w:rFonts w:ascii="Times New Roman" w:eastAsiaTheme="minorEastAsia" w:hAnsi="Times New Roman"/>
                <w:sz w:val="24"/>
                <w:szCs w:val="24"/>
              </w:rPr>
              <w:t xml:space="preserve">[11] </w:t>
            </w:r>
            <w:r w:rsidRPr="00A32BE0">
              <w:rPr>
                <w:rFonts w:ascii="Times New Roman" w:eastAsiaTheme="minorEastAsia" w:hAnsi="Times New Roman"/>
                <w:sz w:val="24"/>
                <w:szCs w:val="24"/>
              </w:rPr>
              <w:t>胡军，刘雪宁，杨治中，聚合物压电智能材料研究新进展</w:t>
            </w:r>
            <w:r w:rsidRPr="00A32BE0">
              <w:rPr>
                <w:rFonts w:ascii="Times New Roman" w:eastAsiaTheme="minorEastAsia" w:hAnsi="Times New Roman"/>
                <w:sz w:val="24"/>
                <w:szCs w:val="24"/>
              </w:rPr>
              <w:t>[J]</w:t>
            </w:r>
            <w:r w:rsidRPr="00A32BE0">
              <w:rPr>
                <w:rFonts w:ascii="Times New Roman" w:eastAsiaTheme="minorEastAsia" w:hAnsi="Times New Roman"/>
                <w:sz w:val="24"/>
                <w:szCs w:val="24"/>
              </w:rPr>
              <w:t>。高分子通报，</w:t>
            </w:r>
            <w:r w:rsidRPr="00A32BE0">
              <w:rPr>
                <w:rFonts w:ascii="Times New Roman" w:eastAsiaTheme="minorEastAsia" w:hAnsi="Times New Roman"/>
                <w:sz w:val="24"/>
                <w:szCs w:val="24"/>
              </w:rPr>
              <w:t>2004</w:t>
            </w:r>
            <w:r w:rsidRPr="00A32BE0">
              <w:rPr>
                <w:rFonts w:ascii="Times New Roman" w:eastAsiaTheme="minorEastAsia" w:hAnsi="Times New Roman"/>
                <w:sz w:val="24"/>
                <w:szCs w:val="24"/>
              </w:rPr>
              <w:t>（</w:t>
            </w:r>
            <w:r w:rsidRPr="00A32BE0">
              <w:rPr>
                <w:rFonts w:ascii="Times New Roman" w:eastAsiaTheme="minorEastAsia" w:hAnsi="Times New Roman"/>
                <w:sz w:val="24"/>
                <w:szCs w:val="24"/>
              </w:rPr>
              <w:t>5</w:t>
            </w:r>
            <w:r w:rsidRPr="00A32BE0">
              <w:rPr>
                <w:rFonts w:ascii="Times New Roman" w:eastAsiaTheme="minorEastAsia" w:hAnsi="Times New Roman"/>
                <w:sz w:val="24"/>
                <w:szCs w:val="24"/>
              </w:rPr>
              <w:t>）：</w:t>
            </w:r>
            <w:r w:rsidRPr="00A32BE0">
              <w:rPr>
                <w:rFonts w:ascii="Times New Roman" w:eastAsiaTheme="minorEastAsia" w:hAnsi="Times New Roman"/>
                <w:sz w:val="24"/>
                <w:szCs w:val="24"/>
              </w:rPr>
              <w:t>75-78</w:t>
            </w:r>
            <w:r w:rsidRPr="00A32BE0">
              <w:rPr>
                <w:rFonts w:ascii="Times New Roman" w:eastAsiaTheme="minorEastAsia" w:hAnsi="Times New Roman"/>
                <w:sz w:val="24"/>
                <w:szCs w:val="24"/>
              </w:rPr>
              <w:t>。</w:t>
            </w:r>
          </w:p>
          <w:p w:rsidR="00430EA0" w:rsidRPr="00A32BE0" w:rsidRDefault="00430EA0" w:rsidP="00DB3268">
            <w:pPr>
              <w:spacing w:before="60" w:line="380" w:lineRule="exact"/>
              <w:ind w:left="480" w:hangingChars="200" w:hanging="480"/>
              <w:rPr>
                <w:rFonts w:ascii="Times New Roman" w:eastAsiaTheme="minorEastAsia" w:hAnsi="Times New Roman"/>
                <w:sz w:val="24"/>
                <w:szCs w:val="24"/>
              </w:rPr>
            </w:pPr>
            <w:r w:rsidRPr="00A32BE0">
              <w:rPr>
                <w:rFonts w:ascii="Times New Roman" w:eastAsiaTheme="minorEastAsia" w:hAnsi="Times New Roman"/>
                <w:sz w:val="24"/>
                <w:szCs w:val="24"/>
              </w:rPr>
              <w:t xml:space="preserve">[12] </w:t>
            </w:r>
            <w:r w:rsidRPr="00A32BE0">
              <w:rPr>
                <w:rFonts w:ascii="Times New Roman" w:eastAsiaTheme="minorEastAsia" w:hAnsi="Times New Roman"/>
                <w:sz w:val="24"/>
                <w:szCs w:val="24"/>
              </w:rPr>
              <w:t>李以龙，兵奎，郑玲。压电材料在机构缺陷识别中的应用机理研究</w:t>
            </w:r>
            <w:r w:rsidRPr="00A32BE0">
              <w:rPr>
                <w:rFonts w:ascii="Times New Roman" w:eastAsiaTheme="minorEastAsia" w:hAnsi="Times New Roman"/>
                <w:sz w:val="24"/>
                <w:szCs w:val="24"/>
              </w:rPr>
              <w:t>[J]</w:t>
            </w:r>
            <w:r w:rsidRPr="00A32BE0">
              <w:rPr>
                <w:rFonts w:ascii="Times New Roman" w:eastAsiaTheme="minorEastAsia" w:hAnsi="Times New Roman"/>
                <w:sz w:val="24"/>
                <w:szCs w:val="24"/>
              </w:rPr>
              <w:t>。机械工程材料，</w:t>
            </w:r>
            <w:r w:rsidRPr="00A32BE0">
              <w:rPr>
                <w:rFonts w:ascii="Times New Roman" w:eastAsiaTheme="minorEastAsia" w:hAnsi="Times New Roman"/>
                <w:sz w:val="24"/>
                <w:szCs w:val="24"/>
              </w:rPr>
              <w:t>2003</w:t>
            </w:r>
            <w:r w:rsidRPr="00A32BE0">
              <w:rPr>
                <w:rFonts w:ascii="Times New Roman" w:eastAsiaTheme="minorEastAsia" w:hAnsi="Times New Roman"/>
                <w:sz w:val="24"/>
                <w:szCs w:val="24"/>
              </w:rPr>
              <w:t>，</w:t>
            </w:r>
            <w:r w:rsidRPr="00A32BE0">
              <w:rPr>
                <w:rFonts w:ascii="Times New Roman" w:eastAsiaTheme="minorEastAsia" w:hAnsi="Times New Roman"/>
                <w:sz w:val="24"/>
                <w:szCs w:val="24"/>
              </w:rPr>
              <w:t>6</w:t>
            </w:r>
            <w:r w:rsidRPr="00A32BE0">
              <w:rPr>
                <w:rFonts w:ascii="Times New Roman" w:eastAsiaTheme="minorEastAsia" w:hAnsi="Times New Roman"/>
                <w:sz w:val="24"/>
                <w:szCs w:val="24"/>
              </w:rPr>
              <w:t>（</w:t>
            </w:r>
            <w:r w:rsidRPr="00A32BE0">
              <w:rPr>
                <w:rFonts w:ascii="Times New Roman" w:eastAsiaTheme="minorEastAsia" w:hAnsi="Times New Roman"/>
                <w:sz w:val="24"/>
                <w:szCs w:val="24"/>
              </w:rPr>
              <w:t>27</w:t>
            </w:r>
            <w:r w:rsidRPr="00A32BE0">
              <w:rPr>
                <w:rFonts w:ascii="Times New Roman" w:eastAsiaTheme="minorEastAsia" w:hAnsi="Times New Roman"/>
                <w:sz w:val="24"/>
                <w:szCs w:val="24"/>
              </w:rPr>
              <w:t>）：</w:t>
            </w:r>
            <w:r w:rsidRPr="00A32BE0">
              <w:rPr>
                <w:rFonts w:ascii="Times New Roman" w:eastAsiaTheme="minorEastAsia" w:hAnsi="Times New Roman"/>
                <w:sz w:val="24"/>
                <w:szCs w:val="24"/>
              </w:rPr>
              <w:t>25-28</w:t>
            </w:r>
            <w:r w:rsidRPr="00A32BE0">
              <w:rPr>
                <w:rFonts w:ascii="Times New Roman" w:eastAsiaTheme="minorEastAsia" w:hAnsi="Times New Roman"/>
                <w:sz w:val="24"/>
                <w:szCs w:val="24"/>
              </w:rPr>
              <w:t>。</w:t>
            </w:r>
          </w:p>
          <w:p w:rsidR="00430EA0" w:rsidRPr="00A32BE0" w:rsidRDefault="00430EA0" w:rsidP="00DB3268">
            <w:pPr>
              <w:spacing w:before="60" w:line="380" w:lineRule="exact"/>
              <w:ind w:left="480" w:hangingChars="200" w:hanging="480"/>
              <w:rPr>
                <w:rFonts w:ascii="Times New Roman" w:eastAsiaTheme="minorEastAsia" w:hAnsi="Times New Roman"/>
                <w:sz w:val="24"/>
                <w:szCs w:val="24"/>
              </w:rPr>
            </w:pPr>
            <w:r w:rsidRPr="00A32BE0">
              <w:rPr>
                <w:rFonts w:ascii="Times New Roman" w:eastAsiaTheme="minorEastAsia" w:hAnsi="Times New Roman"/>
                <w:sz w:val="24"/>
                <w:szCs w:val="24"/>
              </w:rPr>
              <w:t>[13]</w:t>
            </w:r>
            <w:r w:rsidRPr="00A32BE0">
              <w:rPr>
                <w:rFonts w:ascii="Times New Roman" w:eastAsiaTheme="minorEastAsia" w:hAnsi="Times New Roman"/>
              </w:rPr>
              <w:t xml:space="preserve">  </w:t>
            </w:r>
            <w:r w:rsidRPr="00A32BE0">
              <w:rPr>
                <w:rFonts w:ascii="Times New Roman" w:eastAsiaTheme="minorEastAsia" w:hAnsi="Times New Roman"/>
                <w:sz w:val="24"/>
                <w:szCs w:val="24"/>
              </w:rPr>
              <w:t>Q. Han, J. Cheng, H. Fan, et al., Ultrasonic nondestructive testing of cement grouting quality in corrugated pipes based on impact-echo, J. Adv. Concr. Technol. 12 (11) (2014) 503–509.</w:t>
            </w:r>
          </w:p>
          <w:p w:rsidR="00430EA0" w:rsidRPr="00A32BE0" w:rsidRDefault="00430EA0" w:rsidP="00DB3268">
            <w:pPr>
              <w:spacing w:before="60" w:line="380" w:lineRule="exact"/>
              <w:ind w:left="480" w:hangingChars="200" w:hanging="480"/>
              <w:rPr>
                <w:rFonts w:ascii="Times New Roman" w:eastAsiaTheme="minorEastAsia" w:hAnsi="Times New Roman"/>
                <w:sz w:val="24"/>
                <w:szCs w:val="24"/>
              </w:rPr>
            </w:pPr>
            <w:r w:rsidRPr="00A32BE0">
              <w:rPr>
                <w:rFonts w:ascii="Times New Roman" w:eastAsiaTheme="minorEastAsia" w:hAnsi="Times New Roman"/>
                <w:sz w:val="24"/>
                <w:szCs w:val="24"/>
              </w:rPr>
              <w:t>[14] R. Muldoon, A. Chalker, M.C. Forde, et al., Identifying voids in plastic ducts in post-tensioning prestressed concrete members by resonant frequency of impact–echo, SIBIE and tomography, Constr. Build. Mater. 21 (3) (2007) 527–537.</w:t>
            </w:r>
          </w:p>
          <w:p w:rsidR="00430EA0" w:rsidRPr="00A32BE0" w:rsidRDefault="00430EA0" w:rsidP="00DB3268">
            <w:pPr>
              <w:spacing w:before="60" w:line="380" w:lineRule="exact"/>
              <w:ind w:left="480" w:hangingChars="200" w:hanging="480"/>
              <w:rPr>
                <w:rFonts w:ascii="Times New Roman" w:eastAsiaTheme="minorEastAsia" w:hAnsi="Times New Roman"/>
                <w:sz w:val="24"/>
                <w:szCs w:val="24"/>
              </w:rPr>
            </w:pPr>
            <w:r w:rsidRPr="00A32BE0">
              <w:rPr>
                <w:rFonts w:ascii="Times New Roman" w:eastAsiaTheme="minorEastAsia" w:hAnsi="Times New Roman"/>
                <w:sz w:val="24"/>
                <w:szCs w:val="24"/>
              </w:rPr>
              <w:t>[15] C.J.C.Z.Z. Zou, P. Dong, et al., Influencing factors on impact-echo characteristic frequency in a box beam, J. Vib. Shock 29 (7) (2010) 126–131.</w:t>
            </w:r>
          </w:p>
          <w:p w:rsidR="00430EA0" w:rsidRPr="00A32BE0" w:rsidRDefault="00430EA0" w:rsidP="00DB3268">
            <w:pPr>
              <w:spacing w:before="60" w:line="380" w:lineRule="exact"/>
              <w:ind w:left="480" w:hangingChars="200" w:hanging="480"/>
              <w:rPr>
                <w:rFonts w:ascii="Times New Roman" w:eastAsiaTheme="minorEastAsia" w:hAnsi="Times New Roman"/>
                <w:sz w:val="24"/>
                <w:szCs w:val="24"/>
              </w:rPr>
            </w:pPr>
            <w:r w:rsidRPr="00A32BE0">
              <w:rPr>
                <w:rFonts w:ascii="Times New Roman" w:eastAsiaTheme="minorEastAsia" w:hAnsi="Times New Roman"/>
                <w:sz w:val="24"/>
                <w:szCs w:val="24"/>
              </w:rPr>
              <w:t>[16]</w:t>
            </w:r>
            <w:r w:rsidRPr="00A32BE0">
              <w:rPr>
                <w:rFonts w:ascii="Times New Roman" w:eastAsiaTheme="minorEastAsia" w:hAnsi="Times New Roman"/>
              </w:rPr>
              <w:t xml:space="preserve">  </w:t>
            </w:r>
            <w:r w:rsidRPr="00A32BE0">
              <w:rPr>
                <w:rFonts w:ascii="Times New Roman" w:eastAsiaTheme="minorEastAsia" w:hAnsi="Times New Roman"/>
                <w:sz w:val="24"/>
                <w:szCs w:val="24"/>
              </w:rPr>
              <w:t>X L Y. Detecting grouting quality of tendon ducts using the impact-echo method, Hunan University, 2013.</w:t>
            </w:r>
          </w:p>
          <w:p w:rsidR="00430EA0" w:rsidRPr="00A32BE0" w:rsidRDefault="00430EA0" w:rsidP="00DB3268">
            <w:pPr>
              <w:spacing w:before="60" w:line="380" w:lineRule="exact"/>
              <w:ind w:left="480" w:hangingChars="200" w:hanging="480"/>
              <w:rPr>
                <w:rFonts w:ascii="Times New Roman" w:eastAsiaTheme="minorEastAsia" w:hAnsi="Times New Roman"/>
                <w:sz w:val="24"/>
                <w:szCs w:val="24"/>
              </w:rPr>
            </w:pPr>
            <w:r w:rsidRPr="00A32BE0">
              <w:rPr>
                <w:rFonts w:ascii="Times New Roman" w:eastAsiaTheme="minorEastAsia" w:hAnsi="Times New Roman"/>
                <w:sz w:val="24"/>
                <w:szCs w:val="24"/>
              </w:rPr>
              <w:t xml:space="preserve">[17] </w:t>
            </w:r>
            <w:r w:rsidRPr="00A32BE0">
              <w:rPr>
                <w:rFonts w:ascii="Times New Roman" w:eastAsiaTheme="minorEastAsia" w:hAnsi="Times New Roman"/>
                <w:sz w:val="24"/>
                <w:szCs w:val="24"/>
              </w:rPr>
              <w:t>顾轶东，林维正，苏航，冲击回波法在混凝土无损检测中的应用，无损检测，</w:t>
            </w:r>
            <w:r w:rsidRPr="00A32BE0">
              <w:rPr>
                <w:rFonts w:ascii="Times New Roman" w:eastAsiaTheme="minorEastAsia" w:hAnsi="Times New Roman"/>
                <w:sz w:val="24"/>
                <w:szCs w:val="24"/>
              </w:rPr>
              <w:t>2004</w:t>
            </w:r>
            <w:r w:rsidRPr="00A32BE0">
              <w:rPr>
                <w:rFonts w:ascii="Times New Roman" w:eastAsiaTheme="minorEastAsia" w:hAnsi="Times New Roman"/>
                <w:sz w:val="24"/>
                <w:szCs w:val="24"/>
              </w:rPr>
              <w:t>，</w:t>
            </w:r>
            <w:r w:rsidRPr="00A32BE0">
              <w:rPr>
                <w:rFonts w:ascii="Times New Roman" w:eastAsiaTheme="minorEastAsia" w:hAnsi="Times New Roman"/>
                <w:sz w:val="24"/>
                <w:szCs w:val="24"/>
              </w:rPr>
              <w:t>26(9)</w:t>
            </w:r>
            <w:r w:rsidRPr="00A32BE0">
              <w:rPr>
                <w:rFonts w:ascii="Times New Roman" w:eastAsiaTheme="minorEastAsia" w:hAnsi="Times New Roman"/>
                <w:sz w:val="24"/>
                <w:szCs w:val="24"/>
              </w:rPr>
              <w:t>：</w:t>
            </w:r>
            <w:r w:rsidRPr="00A32BE0">
              <w:rPr>
                <w:rFonts w:ascii="Times New Roman" w:eastAsiaTheme="minorEastAsia" w:hAnsi="Times New Roman"/>
                <w:sz w:val="24"/>
                <w:szCs w:val="24"/>
              </w:rPr>
              <w:t>468</w:t>
            </w:r>
            <w:r w:rsidR="00C06E00">
              <w:rPr>
                <w:rFonts w:ascii="Times New Roman" w:hAnsi="Times New Roman" w:hint="eastAsia"/>
                <w:sz w:val="24"/>
                <w:szCs w:val="24"/>
              </w:rPr>
              <w:t>-</w:t>
            </w:r>
            <w:r w:rsidRPr="00A32BE0">
              <w:rPr>
                <w:rFonts w:ascii="Times New Roman" w:eastAsiaTheme="minorEastAsia" w:hAnsi="Times New Roman"/>
                <w:sz w:val="24"/>
                <w:szCs w:val="24"/>
              </w:rPr>
              <w:t>471</w:t>
            </w:r>
            <w:r w:rsidRPr="00A32BE0">
              <w:rPr>
                <w:rFonts w:ascii="Times New Roman" w:eastAsiaTheme="minorEastAsia" w:hAnsi="Times New Roman"/>
                <w:sz w:val="24"/>
                <w:szCs w:val="24"/>
              </w:rPr>
              <w:t>。</w:t>
            </w:r>
          </w:p>
          <w:p w:rsidR="00430EA0" w:rsidRPr="00A32BE0" w:rsidRDefault="00430EA0" w:rsidP="00DB3268">
            <w:pPr>
              <w:spacing w:before="60" w:line="380" w:lineRule="exact"/>
              <w:ind w:left="480" w:hangingChars="200" w:hanging="480"/>
              <w:rPr>
                <w:rFonts w:ascii="Times New Roman" w:eastAsiaTheme="minorEastAsia" w:hAnsi="Times New Roman"/>
                <w:sz w:val="24"/>
                <w:szCs w:val="24"/>
              </w:rPr>
            </w:pPr>
            <w:r w:rsidRPr="00A32BE0">
              <w:rPr>
                <w:rFonts w:ascii="Times New Roman" w:eastAsiaTheme="minorEastAsia" w:hAnsi="Times New Roman"/>
                <w:sz w:val="24"/>
                <w:szCs w:val="24"/>
              </w:rPr>
              <w:t xml:space="preserve">[18] </w:t>
            </w:r>
            <w:r w:rsidRPr="00A32BE0">
              <w:rPr>
                <w:rFonts w:ascii="Times New Roman" w:eastAsiaTheme="minorEastAsia" w:hAnsi="Times New Roman"/>
                <w:sz w:val="24"/>
                <w:szCs w:val="24"/>
              </w:rPr>
              <w:t>顾轶东，林维正，苏勇，冲击回波法测量混凝土厚度与缺陷，声学技术，</w:t>
            </w:r>
            <w:r w:rsidRPr="00A32BE0">
              <w:rPr>
                <w:rFonts w:ascii="Times New Roman" w:eastAsiaTheme="minorEastAsia" w:hAnsi="Times New Roman"/>
                <w:sz w:val="24"/>
                <w:szCs w:val="24"/>
              </w:rPr>
              <w:t>1999</w:t>
            </w:r>
            <w:r w:rsidRPr="00A32BE0">
              <w:rPr>
                <w:rFonts w:ascii="Times New Roman" w:eastAsiaTheme="minorEastAsia" w:hAnsi="Times New Roman"/>
                <w:sz w:val="24"/>
                <w:szCs w:val="24"/>
              </w:rPr>
              <w:t>，</w:t>
            </w:r>
            <w:r w:rsidRPr="00A32BE0">
              <w:rPr>
                <w:rFonts w:ascii="Times New Roman" w:eastAsiaTheme="minorEastAsia" w:hAnsi="Times New Roman"/>
                <w:sz w:val="24"/>
                <w:szCs w:val="24"/>
              </w:rPr>
              <w:t>18(2)</w:t>
            </w:r>
            <w:r w:rsidRPr="00A32BE0">
              <w:rPr>
                <w:rFonts w:ascii="Times New Roman" w:eastAsiaTheme="minorEastAsia" w:hAnsi="Times New Roman"/>
                <w:sz w:val="24"/>
                <w:szCs w:val="24"/>
              </w:rPr>
              <w:t>：</w:t>
            </w:r>
            <w:r w:rsidRPr="00A32BE0">
              <w:rPr>
                <w:rFonts w:ascii="Times New Roman" w:eastAsiaTheme="minorEastAsia" w:hAnsi="Times New Roman"/>
                <w:sz w:val="24"/>
                <w:szCs w:val="24"/>
              </w:rPr>
              <w:t>66</w:t>
            </w:r>
            <w:r w:rsidR="00C06E00">
              <w:rPr>
                <w:rFonts w:ascii="Times New Roman" w:hAnsi="Times New Roman" w:hint="eastAsia"/>
                <w:sz w:val="24"/>
                <w:szCs w:val="24"/>
              </w:rPr>
              <w:t>-</w:t>
            </w:r>
            <w:r w:rsidRPr="00A32BE0">
              <w:rPr>
                <w:rFonts w:ascii="Times New Roman" w:eastAsiaTheme="minorEastAsia" w:hAnsi="Times New Roman"/>
                <w:sz w:val="24"/>
                <w:szCs w:val="24"/>
              </w:rPr>
              <w:t>69</w:t>
            </w:r>
            <w:r w:rsidRPr="00A32BE0">
              <w:rPr>
                <w:rFonts w:ascii="Times New Roman" w:eastAsiaTheme="minorEastAsia" w:hAnsi="Times New Roman"/>
                <w:sz w:val="24"/>
                <w:szCs w:val="24"/>
              </w:rPr>
              <w:t>。</w:t>
            </w:r>
          </w:p>
          <w:p w:rsidR="00430EA0" w:rsidRPr="00A32BE0" w:rsidRDefault="00430EA0" w:rsidP="00DB3268">
            <w:pPr>
              <w:spacing w:before="60" w:line="380" w:lineRule="exact"/>
              <w:ind w:left="480" w:hangingChars="200" w:hanging="480"/>
              <w:rPr>
                <w:rFonts w:ascii="Times New Roman" w:eastAsiaTheme="minorEastAsia" w:hAnsi="Times New Roman"/>
                <w:sz w:val="24"/>
                <w:szCs w:val="24"/>
              </w:rPr>
            </w:pPr>
            <w:r w:rsidRPr="00A32BE0">
              <w:rPr>
                <w:rFonts w:ascii="Times New Roman" w:eastAsiaTheme="minorEastAsia" w:hAnsi="Times New Roman"/>
                <w:sz w:val="24"/>
                <w:szCs w:val="24"/>
              </w:rPr>
              <w:t xml:space="preserve">[19] </w:t>
            </w:r>
            <w:r w:rsidRPr="00A32BE0">
              <w:rPr>
                <w:rFonts w:ascii="Times New Roman" w:eastAsiaTheme="minorEastAsia" w:hAnsi="Times New Roman"/>
                <w:sz w:val="24"/>
                <w:szCs w:val="24"/>
              </w:rPr>
              <w:t>宁建国，黄新，曲华等，冲击回波法检测混凝土结构，中国矿业大学学报，</w:t>
            </w:r>
            <w:r w:rsidRPr="00A32BE0">
              <w:rPr>
                <w:rFonts w:ascii="Times New Roman" w:eastAsiaTheme="minorEastAsia" w:hAnsi="Times New Roman"/>
                <w:sz w:val="24"/>
                <w:szCs w:val="24"/>
              </w:rPr>
              <w:t>2004</w:t>
            </w:r>
            <w:r w:rsidRPr="00A32BE0">
              <w:rPr>
                <w:rFonts w:ascii="Times New Roman" w:eastAsiaTheme="minorEastAsia" w:hAnsi="Times New Roman"/>
                <w:sz w:val="24"/>
                <w:szCs w:val="24"/>
              </w:rPr>
              <w:t>，</w:t>
            </w:r>
            <w:r w:rsidRPr="00A32BE0">
              <w:rPr>
                <w:rFonts w:ascii="Times New Roman" w:eastAsiaTheme="minorEastAsia" w:hAnsi="Times New Roman"/>
                <w:sz w:val="24"/>
                <w:szCs w:val="24"/>
              </w:rPr>
              <w:t>33(6)</w:t>
            </w:r>
            <w:r w:rsidRPr="00A32BE0">
              <w:rPr>
                <w:rFonts w:ascii="Times New Roman" w:eastAsiaTheme="minorEastAsia" w:hAnsi="Times New Roman"/>
                <w:sz w:val="24"/>
                <w:szCs w:val="24"/>
              </w:rPr>
              <w:t>：</w:t>
            </w:r>
            <w:r w:rsidRPr="00A32BE0">
              <w:rPr>
                <w:rFonts w:ascii="Times New Roman" w:eastAsiaTheme="minorEastAsia" w:hAnsi="Times New Roman"/>
                <w:sz w:val="24"/>
                <w:szCs w:val="24"/>
              </w:rPr>
              <w:t>703</w:t>
            </w:r>
            <w:r w:rsidR="00C06E00">
              <w:rPr>
                <w:rFonts w:ascii="Times New Roman" w:hAnsi="Times New Roman" w:hint="eastAsia"/>
                <w:sz w:val="24"/>
                <w:szCs w:val="24"/>
              </w:rPr>
              <w:t>-</w:t>
            </w:r>
            <w:r w:rsidRPr="00A32BE0">
              <w:rPr>
                <w:rFonts w:ascii="Times New Roman" w:eastAsiaTheme="minorEastAsia" w:hAnsi="Times New Roman"/>
                <w:sz w:val="24"/>
                <w:szCs w:val="24"/>
              </w:rPr>
              <w:t>707</w:t>
            </w:r>
            <w:r w:rsidRPr="00A32BE0">
              <w:rPr>
                <w:rFonts w:ascii="Times New Roman" w:eastAsiaTheme="minorEastAsia" w:hAnsi="Times New Roman"/>
                <w:sz w:val="24"/>
                <w:szCs w:val="24"/>
              </w:rPr>
              <w:t>。</w:t>
            </w:r>
          </w:p>
          <w:p w:rsidR="00430EA0" w:rsidRPr="00A32BE0" w:rsidRDefault="00430EA0" w:rsidP="00DB3268">
            <w:pPr>
              <w:spacing w:before="60" w:line="380" w:lineRule="exact"/>
              <w:ind w:left="480" w:hangingChars="200" w:hanging="480"/>
              <w:rPr>
                <w:rFonts w:ascii="Times New Roman" w:eastAsiaTheme="minorEastAsia" w:hAnsi="Times New Roman"/>
                <w:sz w:val="24"/>
                <w:szCs w:val="24"/>
              </w:rPr>
            </w:pPr>
            <w:r w:rsidRPr="00A32BE0">
              <w:rPr>
                <w:rFonts w:ascii="Times New Roman" w:eastAsiaTheme="minorEastAsia" w:hAnsi="Times New Roman"/>
                <w:sz w:val="24"/>
                <w:szCs w:val="24"/>
              </w:rPr>
              <w:t xml:space="preserve">[20] </w:t>
            </w:r>
            <w:r w:rsidRPr="00A32BE0">
              <w:rPr>
                <w:rFonts w:ascii="Times New Roman" w:eastAsiaTheme="minorEastAsia" w:hAnsi="Times New Roman"/>
                <w:sz w:val="24"/>
                <w:szCs w:val="24"/>
              </w:rPr>
              <w:t>苏航，林维正，冲击回波检测方法及其在土木工程中的应用，无损检测，</w:t>
            </w:r>
            <w:r w:rsidRPr="00A32BE0">
              <w:rPr>
                <w:rFonts w:ascii="Times New Roman" w:eastAsiaTheme="minorEastAsia" w:hAnsi="Times New Roman"/>
                <w:sz w:val="24"/>
                <w:szCs w:val="24"/>
              </w:rPr>
              <w:t>2003</w:t>
            </w:r>
            <w:r w:rsidRPr="00A32BE0">
              <w:rPr>
                <w:rFonts w:ascii="Times New Roman" w:eastAsiaTheme="minorEastAsia" w:hAnsi="Times New Roman"/>
                <w:sz w:val="24"/>
                <w:szCs w:val="24"/>
              </w:rPr>
              <w:t>，</w:t>
            </w:r>
            <w:r w:rsidRPr="00A32BE0">
              <w:rPr>
                <w:rFonts w:ascii="Times New Roman" w:eastAsiaTheme="minorEastAsia" w:hAnsi="Times New Roman"/>
                <w:sz w:val="24"/>
                <w:szCs w:val="24"/>
              </w:rPr>
              <w:t>25(2)</w:t>
            </w:r>
            <w:r w:rsidRPr="00A32BE0">
              <w:rPr>
                <w:rFonts w:ascii="Times New Roman" w:eastAsiaTheme="minorEastAsia" w:hAnsi="Times New Roman"/>
                <w:sz w:val="24"/>
                <w:szCs w:val="24"/>
              </w:rPr>
              <w:t>：</w:t>
            </w:r>
            <w:r w:rsidRPr="00A32BE0">
              <w:rPr>
                <w:rFonts w:ascii="Times New Roman" w:eastAsiaTheme="minorEastAsia" w:hAnsi="Times New Roman"/>
                <w:sz w:val="24"/>
                <w:szCs w:val="24"/>
              </w:rPr>
              <w:t>81</w:t>
            </w:r>
            <w:r w:rsidR="00C06E00">
              <w:rPr>
                <w:rFonts w:ascii="Times New Roman" w:hAnsi="Times New Roman" w:hint="eastAsia"/>
                <w:sz w:val="24"/>
                <w:szCs w:val="24"/>
              </w:rPr>
              <w:t>-</w:t>
            </w:r>
            <w:r w:rsidRPr="00A32BE0">
              <w:rPr>
                <w:rFonts w:ascii="Times New Roman" w:eastAsiaTheme="minorEastAsia" w:hAnsi="Times New Roman"/>
                <w:sz w:val="24"/>
                <w:szCs w:val="24"/>
              </w:rPr>
              <w:t>83</w:t>
            </w:r>
            <w:r w:rsidRPr="00A32BE0">
              <w:rPr>
                <w:rFonts w:ascii="Times New Roman" w:eastAsiaTheme="minorEastAsia" w:hAnsi="Times New Roman"/>
                <w:sz w:val="24"/>
                <w:szCs w:val="24"/>
              </w:rPr>
              <w:t>。</w:t>
            </w:r>
          </w:p>
          <w:p w:rsidR="00430EA0" w:rsidRPr="00A32BE0" w:rsidRDefault="00430EA0" w:rsidP="00DB3268">
            <w:pPr>
              <w:spacing w:before="60" w:line="380" w:lineRule="exact"/>
              <w:ind w:left="480" w:hangingChars="200" w:hanging="480"/>
              <w:rPr>
                <w:rFonts w:ascii="Times New Roman" w:eastAsiaTheme="minorEastAsia" w:hAnsi="Times New Roman"/>
                <w:sz w:val="24"/>
                <w:szCs w:val="24"/>
              </w:rPr>
            </w:pPr>
            <w:r w:rsidRPr="00A32BE0">
              <w:rPr>
                <w:rFonts w:ascii="Times New Roman" w:eastAsiaTheme="minorEastAsia" w:hAnsi="Times New Roman"/>
                <w:sz w:val="24"/>
                <w:szCs w:val="24"/>
              </w:rPr>
              <w:t xml:space="preserve">[21] </w:t>
            </w:r>
            <w:r w:rsidRPr="00A32BE0">
              <w:rPr>
                <w:rFonts w:ascii="Times New Roman" w:eastAsiaTheme="minorEastAsia" w:hAnsi="Times New Roman"/>
                <w:sz w:val="24"/>
                <w:szCs w:val="24"/>
              </w:rPr>
              <w:t>向阳，史习智，冲击回波信号的波形结构特征提取及分类研究，振动工程学报，</w:t>
            </w:r>
            <w:r w:rsidRPr="00A32BE0">
              <w:rPr>
                <w:rFonts w:ascii="Times New Roman" w:eastAsiaTheme="minorEastAsia" w:hAnsi="Times New Roman"/>
                <w:sz w:val="24"/>
                <w:szCs w:val="24"/>
              </w:rPr>
              <w:t>2000</w:t>
            </w:r>
            <w:r w:rsidRPr="00A32BE0">
              <w:rPr>
                <w:rFonts w:ascii="Times New Roman" w:eastAsiaTheme="minorEastAsia" w:hAnsi="Times New Roman"/>
                <w:sz w:val="24"/>
                <w:szCs w:val="24"/>
              </w:rPr>
              <w:t>，</w:t>
            </w:r>
            <w:r w:rsidRPr="00A32BE0">
              <w:rPr>
                <w:rFonts w:ascii="Times New Roman" w:eastAsiaTheme="minorEastAsia" w:hAnsi="Times New Roman"/>
                <w:sz w:val="24"/>
                <w:szCs w:val="24"/>
              </w:rPr>
              <w:t>13(3)</w:t>
            </w:r>
            <w:r w:rsidRPr="00A32BE0">
              <w:rPr>
                <w:rFonts w:ascii="Times New Roman" w:eastAsiaTheme="minorEastAsia" w:hAnsi="Times New Roman"/>
                <w:sz w:val="24"/>
                <w:szCs w:val="24"/>
              </w:rPr>
              <w:t>：，</w:t>
            </w:r>
            <w:r w:rsidRPr="00A32BE0">
              <w:rPr>
                <w:rFonts w:ascii="Times New Roman" w:eastAsiaTheme="minorEastAsia" w:hAnsi="Times New Roman"/>
                <w:sz w:val="24"/>
                <w:szCs w:val="24"/>
              </w:rPr>
              <w:t>462</w:t>
            </w:r>
            <w:r w:rsidR="00C06E00">
              <w:rPr>
                <w:rFonts w:ascii="Times New Roman" w:hAnsi="Times New Roman" w:hint="eastAsia"/>
                <w:sz w:val="24"/>
                <w:szCs w:val="24"/>
              </w:rPr>
              <w:t>-</w:t>
            </w:r>
            <w:r w:rsidRPr="00A32BE0">
              <w:rPr>
                <w:rFonts w:ascii="Times New Roman" w:eastAsiaTheme="minorEastAsia" w:hAnsi="Times New Roman"/>
                <w:sz w:val="24"/>
                <w:szCs w:val="24"/>
              </w:rPr>
              <w:t>467</w:t>
            </w:r>
            <w:r w:rsidRPr="00A32BE0">
              <w:rPr>
                <w:rFonts w:ascii="Times New Roman" w:eastAsiaTheme="minorEastAsia" w:hAnsi="Times New Roman"/>
                <w:sz w:val="24"/>
                <w:szCs w:val="24"/>
              </w:rPr>
              <w:t>。</w:t>
            </w:r>
          </w:p>
          <w:p w:rsidR="00430EA0" w:rsidRPr="00A32BE0" w:rsidRDefault="00430EA0" w:rsidP="00DB3268">
            <w:pPr>
              <w:spacing w:before="60" w:line="380" w:lineRule="exact"/>
              <w:ind w:left="480" w:hangingChars="200" w:hanging="480"/>
              <w:rPr>
                <w:rFonts w:ascii="Times New Roman" w:eastAsiaTheme="minorEastAsia" w:hAnsi="Times New Roman"/>
                <w:sz w:val="24"/>
                <w:szCs w:val="24"/>
              </w:rPr>
            </w:pPr>
            <w:r w:rsidRPr="00A32BE0">
              <w:rPr>
                <w:rFonts w:ascii="Times New Roman" w:eastAsiaTheme="minorEastAsia" w:hAnsi="Times New Roman"/>
                <w:sz w:val="24"/>
                <w:szCs w:val="24"/>
              </w:rPr>
              <w:lastRenderedPageBreak/>
              <w:t xml:space="preserve">[22] </w:t>
            </w:r>
            <w:r w:rsidRPr="00A32BE0">
              <w:rPr>
                <w:rFonts w:ascii="Times New Roman" w:eastAsiaTheme="minorEastAsia" w:hAnsi="Times New Roman"/>
                <w:sz w:val="24"/>
                <w:szCs w:val="24"/>
              </w:rPr>
              <w:t>马民，余海龙，冲击回波信号的小波分析研究，重庆大学学报，</w:t>
            </w:r>
            <w:r w:rsidRPr="00A32BE0">
              <w:rPr>
                <w:rFonts w:ascii="Times New Roman" w:eastAsiaTheme="minorEastAsia" w:hAnsi="Times New Roman"/>
                <w:sz w:val="24"/>
                <w:szCs w:val="24"/>
              </w:rPr>
              <w:t>1999</w:t>
            </w:r>
            <w:r w:rsidRPr="00A32BE0">
              <w:rPr>
                <w:rFonts w:ascii="Times New Roman" w:eastAsiaTheme="minorEastAsia" w:hAnsi="Times New Roman"/>
                <w:sz w:val="24"/>
                <w:szCs w:val="24"/>
              </w:rPr>
              <w:t>，</w:t>
            </w:r>
            <w:r w:rsidRPr="00A32BE0">
              <w:rPr>
                <w:rFonts w:ascii="Times New Roman" w:eastAsiaTheme="minorEastAsia" w:hAnsi="Times New Roman"/>
                <w:sz w:val="24"/>
                <w:szCs w:val="24"/>
              </w:rPr>
              <w:t>22(6)</w:t>
            </w:r>
            <w:r w:rsidRPr="00A32BE0">
              <w:rPr>
                <w:rFonts w:ascii="Times New Roman" w:eastAsiaTheme="minorEastAsia" w:hAnsi="Times New Roman"/>
                <w:sz w:val="24"/>
                <w:szCs w:val="24"/>
              </w:rPr>
              <w:t>：</w:t>
            </w:r>
            <w:r w:rsidRPr="00A32BE0">
              <w:rPr>
                <w:rFonts w:ascii="Times New Roman" w:eastAsiaTheme="minorEastAsia" w:hAnsi="Times New Roman"/>
                <w:sz w:val="24"/>
                <w:szCs w:val="24"/>
              </w:rPr>
              <w:t>66</w:t>
            </w:r>
            <w:r w:rsidR="00C06E00">
              <w:rPr>
                <w:rFonts w:ascii="Times New Roman" w:hAnsi="Times New Roman" w:hint="eastAsia"/>
                <w:sz w:val="24"/>
                <w:szCs w:val="24"/>
              </w:rPr>
              <w:t>-</w:t>
            </w:r>
            <w:r w:rsidRPr="00A32BE0">
              <w:rPr>
                <w:rFonts w:ascii="Times New Roman" w:eastAsiaTheme="minorEastAsia" w:hAnsi="Times New Roman"/>
                <w:sz w:val="24"/>
                <w:szCs w:val="24"/>
              </w:rPr>
              <w:t>70</w:t>
            </w:r>
            <w:r w:rsidRPr="00A32BE0">
              <w:rPr>
                <w:rFonts w:ascii="Times New Roman" w:eastAsiaTheme="minorEastAsia" w:hAnsi="Times New Roman"/>
                <w:sz w:val="24"/>
                <w:szCs w:val="24"/>
              </w:rPr>
              <w:t>。</w:t>
            </w:r>
          </w:p>
          <w:p w:rsidR="00430EA0" w:rsidRPr="00A32BE0" w:rsidRDefault="00430EA0" w:rsidP="00DB3268">
            <w:pPr>
              <w:spacing w:before="60" w:line="380" w:lineRule="exact"/>
              <w:ind w:left="480" w:hangingChars="200" w:hanging="480"/>
              <w:rPr>
                <w:rFonts w:ascii="Times New Roman" w:eastAsiaTheme="minorEastAsia" w:hAnsi="Times New Roman"/>
                <w:sz w:val="24"/>
                <w:szCs w:val="24"/>
              </w:rPr>
            </w:pPr>
            <w:r w:rsidRPr="00A32BE0">
              <w:rPr>
                <w:rFonts w:ascii="Times New Roman" w:eastAsiaTheme="minorEastAsia" w:hAnsi="Times New Roman"/>
                <w:sz w:val="24"/>
                <w:szCs w:val="24"/>
              </w:rPr>
              <w:t xml:space="preserve">[23] </w:t>
            </w:r>
            <w:r w:rsidRPr="00A32BE0">
              <w:rPr>
                <w:rFonts w:ascii="Times New Roman" w:eastAsiaTheme="minorEastAsia" w:hAnsi="Times New Roman"/>
                <w:sz w:val="24"/>
                <w:szCs w:val="24"/>
              </w:rPr>
              <w:t>赵国文，向阳，彭勇等，互相关和高阶谱时延估计在混凝土板冲击反射法测量中的应用，无损检测，</w:t>
            </w:r>
            <w:r w:rsidRPr="00A32BE0">
              <w:rPr>
                <w:rFonts w:ascii="Times New Roman" w:eastAsiaTheme="minorEastAsia" w:hAnsi="Times New Roman"/>
                <w:sz w:val="24"/>
                <w:szCs w:val="24"/>
              </w:rPr>
              <w:t>2003</w:t>
            </w:r>
            <w:r w:rsidRPr="00A32BE0">
              <w:rPr>
                <w:rFonts w:ascii="Times New Roman" w:eastAsiaTheme="minorEastAsia" w:hAnsi="Times New Roman"/>
                <w:sz w:val="24"/>
                <w:szCs w:val="24"/>
              </w:rPr>
              <w:t>，</w:t>
            </w:r>
            <w:r w:rsidRPr="00A32BE0">
              <w:rPr>
                <w:rFonts w:ascii="Times New Roman" w:eastAsiaTheme="minorEastAsia" w:hAnsi="Times New Roman"/>
                <w:sz w:val="24"/>
                <w:szCs w:val="24"/>
              </w:rPr>
              <w:t>25(10)</w:t>
            </w:r>
            <w:r w:rsidRPr="00A32BE0">
              <w:rPr>
                <w:rFonts w:ascii="Times New Roman" w:eastAsiaTheme="minorEastAsia" w:hAnsi="Times New Roman"/>
                <w:sz w:val="24"/>
                <w:szCs w:val="24"/>
              </w:rPr>
              <w:t>：</w:t>
            </w:r>
            <w:r w:rsidRPr="00A32BE0">
              <w:rPr>
                <w:rFonts w:ascii="Times New Roman" w:eastAsiaTheme="minorEastAsia" w:hAnsi="Times New Roman"/>
                <w:sz w:val="24"/>
                <w:szCs w:val="24"/>
              </w:rPr>
              <w:t>524</w:t>
            </w:r>
            <w:r w:rsidR="00C06E00">
              <w:rPr>
                <w:rFonts w:ascii="Times New Roman" w:hAnsi="Times New Roman" w:hint="eastAsia"/>
                <w:sz w:val="24"/>
                <w:szCs w:val="24"/>
              </w:rPr>
              <w:t>-</w:t>
            </w:r>
            <w:r w:rsidRPr="00A32BE0">
              <w:rPr>
                <w:rFonts w:ascii="Times New Roman" w:eastAsiaTheme="minorEastAsia" w:hAnsi="Times New Roman"/>
                <w:sz w:val="24"/>
                <w:szCs w:val="24"/>
              </w:rPr>
              <w:t>527</w:t>
            </w:r>
            <w:r w:rsidRPr="00A32BE0">
              <w:rPr>
                <w:rFonts w:ascii="Times New Roman" w:eastAsiaTheme="minorEastAsia" w:hAnsi="Times New Roman"/>
                <w:sz w:val="24"/>
                <w:szCs w:val="24"/>
              </w:rPr>
              <w:t>。</w:t>
            </w:r>
          </w:p>
          <w:p w:rsidR="00430EA0" w:rsidRPr="00A32BE0" w:rsidRDefault="00430EA0" w:rsidP="00DB3268">
            <w:pPr>
              <w:spacing w:before="60" w:line="380" w:lineRule="exact"/>
              <w:ind w:left="480" w:hangingChars="200" w:hanging="480"/>
              <w:rPr>
                <w:rFonts w:ascii="Times New Roman" w:eastAsiaTheme="minorEastAsia" w:hAnsi="Times New Roman"/>
                <w:sz w:val="24"/>
                <w:szCs w:val="24"/>
              </w:rPr>
            </w:pPr>
            <w:r w:rsidRPr="00A32BE0">
              <w:rPr>
                <w:rFonts w:ascii="Times New Roman" w:eastAsiaTheme="minorEastAsia" w:hAnsi="Times New Roman"/>
                <w:sz w:val="24"/>
                <w:szCs w:val="24"/>
              </w:rPr>
              <w:t xml:space="preserve">[24] </w:t>
            </w:r>
            <w:r w:rsidRPr="00A32BE0">
              <w:rPr>
                <w:rFonts w:ascii="Times New Roman" w:eastAsiaTheme="minorEastAsia" w:hAnsi="Times New Roman"/>
                <w:sz w:val="24"/>
                <w:szCs w:val="24"/>
              </w:rPr>
              <w:t>罗骐先，傅翔，宋人心等，检测混凝土内部缺陷与厚度的冲击反射法及测试系统，公路，</w:t>
            </w:r>
            <w:r w:rsidRPr="00A32BE0">
              <w:rPr>
                <w:rFonts w:ascii="Times New Roman" w:eastAsiaTheme="minorEastAsia" w:hAnsi="Times New Roman"/>
                <w:sz w:val="24"/>
                <w:szCs w:val="24"/>
              </w:rPr>
              <w:t>2001</w:t>
            </w:r>
            <w:r w:rsidRPr="00A32BE0">
              <w:rPr>
                <w:rFonts w:ascii="Times New Roman" w:eastAsiaTheme="minorEastAsia" w:hAnsi="Times New Roman"/>
                <w:sz w:val="24"/>
                <w:szCs w:val="24"/>
              </w:rPr>
              <w:t>，</w:t>
            </w:r>
            <w:r w:rsidRPr="00A32BE0">
              <w:rPr>
                <w:rFonts w:ascii="Times New Roman" w:eastAsiaTheme="minorEastAsia" w:hAnsi="Times New Roman"/>
                <w:sz w:val="24"/>
                <w:szCs w:val="24"/>
              </w:rPr>
              <w:t>3(6)</w:t>
            </w:r>
            <w:r w:rsidRPr="00A32BE0">
              <w:rPr>
                <w:rFonts w:ascii="Times New Roman" w:eastAsiaTheme="minorEastAsia" w:hAnsi="Times New Roman"/>
                <w:sz w:val="24"/>
                <w:szCs w:val="24"/>
              </w:rPr>
              <w:t>：</w:t>
            </w:r>
            <w:r w:rsidRPr="00A32BE0">
              <w:rPr>
                <w:rFonts w:ascii="Times New Roman" w:eastAsiaTheme="minorEastAsia" w:hAnsi="Times New Roman"/>
                <w:sz w:val="24"/>
                <w:szCs w:val="24"/>
              </w:rPr>
              <w:t>55</w:t>
            </w:r>
            <w:r w:rsidR="00C06E00">
              <w:rPr>
                <w:rFonts w:ascii="Times New Roman" w:hAnsi="Times New Roman" w:hint="eastAsia"/>
                <w:sz w:val="24"/>
                <w:szCs w:val="24"/>
              </w:rPr>
              <w:t>-</w:t>
            </w:r>
            <w:r w:rsidRPr="00A32BE0">
              <w:rPr>
                <w:rFonts w:ascii="Times New Roman" w:eastAsiaTheme="minorEastAsia" w:hAnsi="Times New Roman"/>
                <w:sz w:val="24"/>
                <w:szCs w:val="24"/>
              </w:rPr>
              <w:t>58</w:t>
            </w:r>
            <w:r w:rsidRPr="00A32BE0">
              <w:rPr>
                <w:rFonts w:ascii="Times New Roman" w:eastAsiaTheme="minorEastAsia" w:hAnsi="Times New Roman"/>
                <w:sz w:val="24"/>
                <w:szCs w:val="24"/>
              </w:rPr>
              <w:t>。</w:t>
            </w:r>
          </w:p>
          <w:p w:rsidR="00430EA0" w:rsidRPr="00A32BE0" w:rsidRDefault="00430EA0" w:rsidP="00DB3268">
            <w:pPr>
              <w:spacing w:before="60" w:line="380" w:lineRule="exact"/>
              <w:ind w:left="480" w:hangingChars="200" w:hanging="480"/>
              <w:rPr>
                <w:rFonts w:ascii="Times New Roman" w:eastAsiaTheme="minorEastAsia" w:hAnsi="Times New Roman"/>
                <w:sz w:val="24"/>
                <w:szCs w:val="24"/>
              </w:rPr>
            </w:pPr>
            <w:r w:rsidRPr="00A32BE0">
              <w:rPr>
                <w:rFonts w:ascii="Times New Roman" w:eastAsiaTheme="minorEastAsia" w:hAnsi="Times New Roman"/>
                <w:sz w:val="24"/>
                <w:szCs w:val="24"/>
              </w:rPr>
              <w:t xml:space="preserve">[25] </w:t>
            </w:r>
            <w:r w:rsidRPr="00A32BE0">
              <w:rPr>
                <w:rFonts w:ascii="Times New Roman" w:eastAsiaTheme="minorEastAsia" w:hAnsi="Times New Roman"/>
                <w:sz w:val="24"/>
                <w:szCs w:val="24"/>
              </w:rPr>
              <w:t>刘明贵，张杰，柴华友，敲击回波法中传感器影响的</w:t>
            </w:r>
            <w:r w:rsidRPr="00A32BE0">
              <w:rPr>
                <w:rFonts w:ascii="Times New Roman" w:eastAsiaTheme="minorEastAsia" w:hAnsi="Times New Roman"/>
                <w:sz w:val="24"/>
                <w:szCs w:val="24"/>
              </w:rPr>
              <w:t xml:space="preserve"> LTI </w:t>
            </w:r>
            <w:r w:rsidRPr="00A32BE0">
              <w:rPr>
                <w:rFonts w:ascii="Times New Roman" w:eastAsiaTheme="minorEastAsia" w:hAnsi="Times New Roman"/>
                <w:sz w:val="24"/>
                <w:szCs w:val="24"/>
              </w:rPr>
              <w:t>系统理论分析，岩石力学与工程学报，</w:t>
            </w:r>
            <w:r w:rsidRPr="00A32BE0">
              <w:rPr>
                <w:rFonts w:ascii="Times New Roman" w:eastAsiaTheme="minorEastAsia" w:hAnsi="Times New Roman"/>
                <w:sz w:val="24"/>
                <w:szCs w:val="24"/>
              </w:rPr>
              <w:t>2003</w:t>
            </w:r>
            <w:r w:rsidRPr="00A32BE0">
              <w:rPr>
                <w:rFonts w:ascii="Times New Roman" w:eastAsiaTheme="minorEastAsia" w:hAnsi="Times New Roman"/>
                <w:sz w:val="24"/>
                <w:szCs w:val="24"/>
              </w:rPr>
              <w:t>，</w:t>
            </w:r>
            <w:r w:rsidRPr="00A32BE0">
              <w:rPr>
                <w:rFonts w:ascii="Times New Roman" w:eastAsiaTheme="minorEastAsia" w:hAnsi="Times New Roman"/>
                <w:sz w:val="24"/>
                <w:szCs w:val="24"/>
              </w:rPr>
              <w:t>22(10)</w:t>
            </w:r>
            <w:r w:rsidRPr="00A32BE0">
              <w:rPr>
                <w:rFonts w:ascii="Times New Roman" w:eastAsiaTheme="minorEastAsia" w:hAnsi="Times New Roman"/>
                <w:sz w:val="24"/>
                <w:szCs w:val="24"/>
              </w:rPr>
              <w:t>：</w:t>
            </w:r>
            <w:r w:rsidRPr="00A32BE0">
              <w:rPr>
                <w:rFonts w:ascii="Times New Roman" w:eastAsiaTheme="minorEastAsia" w:hAnsi="Times New Roman"/>
                <w:sz w:val="24"/>
                <w:szCs w:val="24"/>
              </w:rPr>
              <w:t>1689</w:t>
            </w:r>
            <w:r w:rsidR="00C06E00">
              <w:rPr>
                <w:rFonts w:ascii="Times New Roman" w:hAnsi="Times New Roman" w:hint="eastAsia"/>
                <w:sz w:val="24"/>
                <w:szCs w:val="24"/>
              </w:rPr>
              <w:t>-</w:t>
            </w:r>
            <w:r w:rsidRPr="00A32BE0">
              <w:rPr>
                <w:rFonts w:ascii="Times New Roman" w:eastAsiaTheme="minorEastAsia" w:hAnsi="Times New Roman"/>
                <w:sz w:val="24"/>
                <w:szCs w:val="24"/>
              </w:rPr>
              <w:t>1694</w:t>
            </w:r>
            <w:r w:rsidRPr="00A32BE0">
              <w:rPr>
                <w:rFonts w:ascii="Times New Roman" w:eastAsiaTheme="minorEastAsia" w:hAnsi="Times New Roman"/>
                <w:sz w:val="24"/>
                <w:szCs w:val="24"/>
              </w:rPr>
              <w:t>。</w:t>
            </w:r>
          </w:p>
          <w:p w:rsidR="00430EA0" w:rsidRPr="00A32BE0" w:rsidRDefault="00430EA0" w:rsidP="00DB3268">
            <w:pPr>
              <w:spacing w:before="60" w:line="380" w:lineRule="exact"/>
              <w:ind w:left="480" w:hangingChars="200" w:hanging="480"/>
              <w:rPr>
                <w:rFonts w:ascii="Times New Roman" w:eastAsiaTheme="minorEastAsia" w:hAnsi="Times New Roman"/>
                <w:sz w:val="24"/>
                <w:szCs w:val="24"/>
              </w:rPr>
            </w:pPr>
            <w:r w:rsidRPr="00A32BE0">
              <w:rPr>
                <w:rFonts w:ascii="Times New Roman" w:eastAsiaTheme="minorEastAsia" w:hAnsi="Times New Roman"/>
                <w:sz w:val="24"/>
                <w:szCs w:val="24"/>
              </w:rPr>
              <w:t xml:space="preserve">[26] </w:t>
            </w:r>
            <w:r w:rsidRPr="00A32BE0">
              <w:rPr>
                <w:rFonts w:ascii="Times New Roman" w:eastAsiaTheme="minorEastAsia" w:hAnsi="Times New Roman"/>
                <w:sz w:val="24"/>
                <w:szCs w:val="24"/>
              </w:rPr>
              <w:t>孙宝申，张凡，沈建中，合成孔径聚焦声成像时域算法研究，声学学报，</w:t>
            </w:r>
            <w:r w:rsidRPr="00A32BE0">
              <w:rPr>
                <w:rFonts w:ascii="Times New Roman" w:eastAsiaTheme="minorEastAsia" w:hAnsi="Times New Roman"/>
                <w:sz w:val="24"/>
                <w:szCs w:val="24"/>
              </w:rPr>
              <w:t>1997</w:t>
            </w:r>
            <w:r w:rsidRPr="00A32BE0">
              <w:rPr>
                <w:rFonts w:ascii="Times New Roman" w:eastAsiaTheme="minorEastAsia" w:hAnsi="Times New Roman"/>
                <w:sz w:val="24"/>
                <w:szCs w:val="24"/>
              </w:rPr>
              <w:t>，</w:t>
            </w:r>
            <w:r w:rsidRPr="00A32BE0">
              <w:rPr>
                <w:rFonts w:ascii="Times New Roman" w:eastAsiaTheme="minorEastAsia" w:hAnsi="Times New Roman"/>
                <w:sz w:val="24"/>
                <w:szCs w:val="24"/>
              </w:rPr>
              <w:t>22(1)</w:t>
            </w:r>
            <w:r w:rsidRPr="00A32BE0">
              <w:rPr>
                <w:rFonts w:ascii="Times New Roman" w:eastAsiaTheme="minorEastAsia" w:hAnsi="Times New Roman"/>
                <w:sz w:val="24"/>
                <w:szCs w:val="24"/>
              </w:rPr>
              <w:t>：</w:t>
            </w:r>
            <w:r w:rsidRPr="00A32BE0">
              <w:rPr>
                <w:rFonts w:ascii="Times New Roman" w:eastAsiaTheme="minorEastAsia" w:hAnsi="Times New Roman"/>
                <w:sz w:val="24"/>
                <w:szCs w:val="24"/>
              </w:rPr>
              <w:t>424</w:t>
            </w:r>
            <w:r w:rsidR="00C06E00">
              <w:rPr>
                <w:rFonts w:ascii="Times New Roman" w:hAnsi="Times New Roman" w:hint="eastAsia"/>
                <w:sz w:val="24"/>
                <w:szCs w:val="24"/>
              </w:rPr>
              <w:t>-</w:t>
            </w:r>
            <w:r w:rsidRPr="00A32BE0">
              <w:rPr>
                <w:rFonts w:ascii="Times New Roman" w:eastAsiaTheme="minorEastAsia" w:hAnsi="Times New Roman"/>
                <w:sz w:val="24"/>
                <w:szCs w:val="24"/>
              </w:rPr>
              <w:t>9</w:t>
            </w:r>
            <w:r w:rsidRPr="00A32BE0">
              <w:rPr>
                <w:rFonts w:ascii="Times New Roman" w:eastAsiaTheme="minorEastAsia" w:hAnsi="Times New Roman"/>
                <w:sz w:val="24"/>
                <w:szCs w:val="24"/>
              </w:rPr>
              <w:t>。</w:t>
            </w:r>
          </w:p>
          <w:p w:rsidR="00430EA0" w:rsidRPr="00A32BE0" w:rsidRDefault="00430EA0" w:rsidP="00DB3268">
            <w:pPr>
              <w:spacing w:before="60" w:line="380" w:lineRule="exact"/>
              <w:ind w:left="480" w:hangingChars="200" w:hanging="480"/>
              <w:rPr>
                <w:rFonts w:ascii="Times New Roman" w:eastAsiaTheme="minorEastAsia" w:hAnsi="Times New Roman"/>
                <w:sz w:val="24"/>
                <w:szCs w:val="24"/>
              </w:rPr>
            </w:pPr>
            <w:r w:rsidRPr="00A32BE0">
              <w:rPr>
                <w:rFonts w:ascii="Times New Roman" w:eastAsiaTheme="minorEastAsia" w:hAnsi="Times New Roman"/>
                <w:sz w:val="24"/>
                <w:szCs w:val="24"/>
              </w:rPr>
              <w:t xml:space="preserve">[27] </w:t>
            </w:r>
            <w:r w:rsidRPr="00A32BE0">
              <w:rPr>
                <w:rFonts w:ascii="Times New Roman" w:eastAsiaTheme="minorEastAsia" w:hAnsi="Times New Roman"/>
                <w:sz w:val="24"/>
                <w:szCs w:val="24"/>
              </w:rPr>
              <w:t>牟永光，地震勘探资料数字处理方法，北京：石油工业出版社，</w:t>
            </w:r>
            <w:r w:rsidRPr="00A32BE0">
              <w:rPr>
                <w:rFonts w:ascii="Times New Roman" w:eastAsiaTheme="minorEastAsia" w:hAnsi="Times New Roman"/>
                <w:sz w:val="24"/>
                <w:szCs w:val="24"/>
              </w:rPr>
              <w:t>1981</w:t>
            </w:r>
            <w:r w:rsidRPr="00A32BE0">
              <w:rPr>
                <w:rFonts w:ascii="Times New Roman" w:eastAsiaTheme="minorEastAsia" w:hAnsi="Times New Roman"/>
                <w:sz w:val="24"/>
                <w:szCs w:val="24"/>
              </w:rPr>
              <w:t>。</w:t>
            </w:r>
          </w:p>
          <w:p w:rsidR="00430EA0" w:rsidRPr="00A32BE0" w:rsidRDefault="00430EA0" w:rsidP="00DB3268">
            <w:pPr>
              <w:spacing w:before="60" w:line="380" w:lineRule="exact"/>
              <w:ind w:left="480" w:hangingChars="200" w:hanging="480"/>
              <w:rPr>
                <w:rFonts w:ascii="Times New Roman" w:eastAsiaTheme="minorEastAsia" w:hAnsi="Times New Roman"/>
                <w:sz w:val="24"/>
                <w:szCs w:val="24"/>
              </w:rPr>
            </w:pPr>
            <w:r w:rsidRPr="00A32BE0">
              <w:rPr>
                <w:rFonts w:ascii="Times New Roman" w:eastAsiaTheme="minorEastAsia" w:hAnsi="Times New Roman"/>
                <w:sz w:val="24"/>
                <w:szCs w:val="24"/>
              </w:rPr>
              <w:t xml:space="preserve">[28] </w:t>
            </w:r>
            <w:r w:rsidRPr="00A32BE0">
              <w:rPr>
                <w:rFonts w:ascii="Times New Roman" w:eastAsiaTheme="minorEastAsia" w:hAnsi="Times New Roman"/>
                <w:sz w:val="24"/>
                <w:szCs w:val="24"/>
              </w:rPr>
              <w:t>李卓球，方玺，水中和，混凝土检测中雷达和超声波成像效果比较，华中科技大学学报，</w:t>
            </w:r>
            <w:r w:rsidRPr="00A32BE0">
              <w:rPr>
                <w:rFonts w:ascii="Times New Roman" w:eastAsiaTheme="minorEastAsia" w:hAnsi="Times New Roman"/>
                <w:sz w:val="24"/>
                <w:szCs w:val="24"/>
              </w:rPr>
              <w:t>2005</w:t>
            </w:r>
            <w:r w:rsidRPr="00A32BE0">
              <w:rPr>
                <w:rFonts w:ascii="Times New Roman" w:eastAsiaTheme="minorEastAsia" w:hAnsi="Times New Roman"/>
                <w:sz w:val="24"/>
                <w:szCs w:val="24"/>
              </w:rPr>
              <w:t>，</w:t>
            </w:r>
            <w:r w:rsidRPr="00A32BE0">
              <w:rPr>
                <w:rFonts w:ascii="Times New Roman" w:eastAsiaTheme="minorEastAsia" w:hAnsi="Times New Roman"/>
                <w:sz w:val="24"/>
                <w:szCs w:val="24"/>
              </w:rPr>
              <w:t>22(4)</w:t>
            </w:r>
            <w:r w:rsidRPr="00A32BE0">
              <w:rPr>
                <w:rFonts w:ascii="Times New Roman" w:eastAsiaTheme="minorEastAsia" w:hAnsi="Times New Roman"/>
                <w:sz w:val="24"/>
                <w:szCs w:val="24"/>
              </w:rPr>
              <w:t>：</w:t>
            </w:r>
            <w:r w:rsidRPr="00A32BE0">
              <w:rPr>
                <w:rFonts w:ascii="Times New Roman" w:eastAsiaTheme="minorEastAsia" w:hAnsi="Times New Roman"/>
                <w:sz w:val="24"/>
                <w:szCs w:val="24"/>
              </w:rPr>
              <w:t>1</w:t>
            </w:r>
            <w:r w:rsidR="00C06E00">
              <w:rPr>
                <w:rFonts w:ascii="Times New Roman" w:hAnsi="Times New Roman" w:hint="eastAsia"/>
                <w:sz w:val="24"/>
                <w:szCs w:val="24"/>
              </w:rPr>
              <w:t>-</w:t>
            </w:r>
            <w:r w:rsidRPr="00A32BE0">
              <w:rPr>
                <w:rFonts w:ascii="Times New Roman" w:eastAsiaTheme="minorEastAsia" w:hAnsi="Times New Roman"/>
                <w:sz w:val="24"/>
                <w:szCs w:val="24"/>
              </w:rPr>
              <w:t>3</w:t>
            </w:r>
            <w:r w:rsidRPr="00A32BE0">
              <w:rPr>
                <w:rFonts w:ascii="Times New Roman" w:eastAsiaTheme="minorEastAsia" w:hAnsi="Times New Roman"/>
                <w:sz w:val="24"/>
                <w:szCs w:val="24"/>
              </w:rPr>
              <w:t>。</w:t>
            </w:r>
          </w:p>
          <w:p w:rsidR="00430EA0" w:rsidRPr="00A32BE0" w:rsidRDefault="00430EA0" w:rsidP="00DB3268">
            <w:pPr>
              <w:spacing w:before="60" w:line="380" w:lineRule="exact"/>
              <w:ind w:left="480" w:hangingChars="200" w:hanging="480"/>
              <w:rPr>
                <w:rFonts w:ascii="Times New Roman" w:eastAsiaTheme="minorEastAsia" w:hAnsi="Times New Roman"/>
                <w:sz w:val="24"/>
                <w:szCs w:val="24"/>
              </w:rPr>
            </w:pPr>
            <w:r w:rsidRPr="00A32BE0">
              <w:rPr>
                <w:rFonts w:ascii="Times New Roman" w:eastAsiaTheme="minorEastAsia" w:hAnsi="Times New Roman"/>
                <w:sz w:val="24"/>
                <w:szCs w:val="24"/>
              </w:rPr>
              <w:t>[29] Z.M. Sbartai</w:t>
            </w:r>
            <w:r w:rsidRPr="00A32BE0">
              <w:rPr>
                <w:rFonts w:ascii="Times New Roman" w:eastAsiaTheme="minorEastAsia" w:hAnsi="Times New Roman"/>
                <w:sz w:val="24"/>
                <w:szCs w:val="24"/>
              </w:rPr>
              <w:t>，</w:t>
            </w:r>
            <w:r w:rsidRPr="00A32BE0">
              <w:rPr>
                <w:rFonts w:ascii="Times New Roman" w:eastAsiaTheme="minorEastAsia" w:hAnsi="Times New Roman"/>
                <w:sz w:val="24"/>
                <w:szCs w:val="24"/>
              </w:rPr>
              <w:t>S. Laurens</w:t>
            </w:r>
            <w:r w:rsidRPr="00A32BE0">
              <w:rPr>
                <w:rFonts w:ascii="Times New Roman" w:eastAsiaTheme="minorEastAsia" w:hAnsi="Times New Roman"/>
                <w:sz w:val="24"/>
                <w:szCs w:val="24"/>
              </w:rPr>
              <w:t>，</w:t>
            </w:r>
            <w:r w:rsidRPr="00A32BE0">
              <w:rPr>
                <w:rFonts w:ascii="Times New Roman" w:eastAsiaTheme="minorEastAsia" w:hAnsi="Times New Roman"/>
                <w:sz w:val="24"/>
                <w:szCs w:val="24"/>
              </w:rPr>
              <w:t>J.P. Balayssac</w:t>
            </w:r>
            <w:r w:rsidRPr="00A32BE0">
              <w:rPr>
                <w:rFonts w:ascii="Times New Roman" w:eastAsiaTheme="minorEastAsia" w:hAnsi="Times New Roman"/>
                <w:sz w:val="24"/>
                <w:szCs w:val="24"/>
              </w:rPr>
              <w:t>，</w:t>
            </w:r>
            <w:r w:rsidRPr="00A32BE0">
              <w:rPr>
                <w:rFonts w:ascii="Times New Roman" w:eastAsiaTheme="minorEastAsia" w:hAnsi="Times New Roman"/>
                <w:sz w:val="24"/>
                <w:szCs w:val="24"/>
              </w:rPr>
              <w:t>Ability of the direct wave of radar ground-coupledantenna for NDT of concrete structures</w:t>
            </w:r>
            <w:r w:rsidRPr="00A32BE0">
              <w:rPr>
                <w:rFonts w:ascii="Times New Roman" w:eastAsiaTheme="minorEastAsia" w:hAnsi="Times New Roman"/>
                <w:sz w:val="24"/>
                <w:szCs w:val="24"/>
              </w:rPr>
              <w:t>，</w:t>
            </w:r>
            <w:r w:rsidRPr="00A32BE0">
              <w:rPr>
                <w:rFonts w:ascii="Times New Roman" w:eastAsiaTheme="minorEastAsia" w:hAnsi="Times New Roman"/>
                <w:sz w:val="24"/>
                <w:szCs w:val="24"/>
              </w:rPr>
              <w:t>NDT&amp;E International</w:t>
            </w:r>
            <w:r w:rsidRPr="00A32BE0">
              <w:rPr>
                <w:rFonts w:ascii="Times New Roman" w:eastAsiaTheme="minorEastAsia" w:hAnsi="Times New Roman"/>
                <w:sz w:val="24"/>
                <w:szCs w:val="24"/>
              </w:rPr>
              <w:t>，</w:t>
            </w:r>
            <w:r w:rsidRPr="00A32BE0">
              <w:rPr>
                <w:rFonts w:ascii="Times New Roman" w:eastAsiaTheme="minorEastAsia" w:hAnsi="Times New Roman"/>
                <w:sz w:val="24"/>
                <w:szCs w:val="24"/>
              </w:rPr>
              <w:t>2006</w:t>
            </w:r>
            <w:r w:rsidRPr="00A32BE0">
              <w:rPr>
                <w:rFonts w:ascii="Times New Roman" w:eastAsiaTheme="minorEastAsia" w:hAnsi="Times New Roman"/>
                <w:sz w:val="24"/>
                <w:szCs w:val="24"/>
              </w:rPr>
              <w:t>，</w:t>
            </w:r>
            <w:r w:rsidRPr="00A32BE0">
              <w:rPr>
                <w:rFonts w:ascii="Times New Roman" w:eastAsiaTheme="minorEastAsia" w:hAnsi="Times New Roman"/>
                <w:sz w:val="24"/>
                <w:szCs w:val="24"/>
              </w:rPr>
              <w:t>39(3)</w:t>
            </w:r>
            <w:r w:rsidRPr="00A32BE0">
              <w:rPr>
                <w:rFonts w:ascii="Times New Roman" w:eastAsiaTheme="minorEastAsia" w:hAnsi="Times New Roman"/>
                <w:sz w:val="24"/>
                <w:szCs w:val="24"/>
              </w:rPr>
              <w:t>：</w:t>
            </w:r>
            <w:r w:rsidRPr="00A32BE0">
              <w:rPr>
                <w:rFonts w:ascii="Times New Roman" w:eastAsiaTheme="minorEastAsia" w:hAnsi="Times New Roman"/>
                <w:sz w:val="24"/>
                <w:szCs w:val="24"/>
              </w:rPr>
              <w:t>400</w:t>
            </w:r>
            <w:r w:rsidR="00C06E00">
              <w:rPr>
                <w:rFonts w:ascii="Times New Roman" w:hAnsi="Times New Roman" w:hint="eastAsia"/>
                <w:sz w:val="24"/>
                <w:szCs w:val="24"/>
              </w:rPr>
              <w:t>-</w:t>
            </w:r>
            <w:r w:rsidRPr="00A32BE0">
              <w:rPr>
                <w:rFonts w:ascii="Times New Roman" w:eastAsiaTheme="minorEastAsia" w:hAnsi="Times New Roman"/>
                <w:sz w:val="24"/>
                <w:szCs w:val="24"/>
              </w:rPr>
              <w:t>407.</w:t>
            </w:r>
          </w:p>
          <w:p w:rsidR="00430EA0" w:rsidRPr="00A32BE0" w:rsidRDefault="00430EA0" w:rsidP="00DB3268">
            <w:pPr>
              <w:spacing w:before="60" w:line="380" w:lineRule="exact"/>
              <w:ind w:left="480" w:hangingChars="200" w:hanging="480"/>
              <w:rPr>
                <w:rFonts w:ascii="Times New Roman" w:eastAsiaTheme="minorEastAsia" w:hAnsi="Times New Roman"/>
                <w:sz w:val="24"/>
                <w:szCs w:val="24"/>
              </w:rPr>
            </w:pPr>
            <w:r w:rsidRPr="00A32BE0">
              <w:rPr>
                <w:rFonts w:ascii="Times New Roman" w:eastAsiaTheme="minorEastAsia" w:hAnsi="Times New Roman"/>
                <w:sz w:val="24"/>
                <w:szCs w:val="24"/>
              </w:rPr>
              <w:t xml:space="preserve">[30] </w:t>
            </w:r>
            <w:r w:rsidRPr="00A32BE0">
              <w:rPr>
                <w:rFonts w:ascii="Times New Roman" w:eastAsiaTheme="minorEastAsia" w:hAnsi="Times New Roman"/>
                <w:sz w:val="24"/>
                <w:szCs w:val="24"/>
              </w:rPr>
              <w:t>李秋锋，石立华，梁大开</w:t>
            </w:r>
            <w:r w:rsidRPr="00A32BE0">
              <w:rPr>
                <w:rFonts w:ascii="Times New Roman" w:eastAsiaTheme="minorEastAsia" w:hAnsi="Times New Roman"/>
                <w:sz w:val="24"/>
                <w:szCs w:val="24"/>
              </w:rPr>
              <w:t>.</w:t>
            </w:r>
            <w:r w:rsidRPr="00A32BE0">
              <w:rPr>
                <w:rFonts w:ascii="Times New Roman" w:eastAsiaTheme="minorEastAsia" w:hAnsi="Times New Roman"/>
                <w:sz w:val="24"/>
                <w:szCs w:val="24"/>
              </w:rPr>
              <w:t>基于合成孔径聚焦技术的混凝土断面二维成像方法研究</w:t>
            </w:r>
            <w:r w:rsidRPr="00A32BE0">
              <w:rPr>
                <w:rFonts w:ascii="Times New Roman" w:eastAsiaTheme="minorEastAsia" w:hAnsi="Times New Roman"/>
                <w:sz w:val="24"/>
                <w:szCs w:val="24"/>
              </w:rPr>
              <w:t>[J].</w:t>
            </w:r>
            <w:r w:rsidRPr="00A32BE0">
              <w:rPr>
                <w:rFonts w:ascii="Times New Roman" w:eastAsiaTheme="minorEastAsia" w:hAnsi="Times New Roman"/>
                <w:sz w:val="24"/>
                <w:szCs w:val="24"/>
              </w:rPr>
              <w:t>声学学报</w:t>
            </w:r>
            <w:r w:rsidRPr="00A32BE0">
              <w:rPr>
                <w:rFonts w:ascii="Times New Roman" w:eastAsiaTheme="minorEastAsia" w:hAnsi="Times New Roman"/>
                <w:sz w:val="24"/>
                <w:szCs w:val="24"/>
              </w:rPr>
              <w:t>,2008,4(33)</w:t>
            </w:r>
            <w:r w:rsidRPr="00A32BE0">
              <w:rPr>
                <w:rFonts w:ascii="Times New Roman" w:eastAsiaTheme="minorEastAsia" w:hAnsi="Times New Roman"/>
                <w:sz w:val="24"/>
                <w:szCs w:val="24"/>
              </w:rPr>
              <w:t>。</w:t>
            </w:r>
          </w:p>
          <w:p w:rsidR="00430EA0" w:rsidRPr="00A32BE0" w:rsidRDefault="00430EA0" w:rsidP="00DB3268">
            <w:pPr>
              <w:spacing w:before="60" w:line="380" w:lineRule="exact"/>
              <w:ind w:left="480" w:hangingChars="200" w:hanging="480"/>
              <w:rPr>
                <w:rFonts w:ascii="Times New Roman" w:eastAsiaTheme="minorEastAsia" w:hAnsi="Times New Roman"/>
                <w:sz w:val="24"/>
                <w:szCs w:val="24"/>
              </w:rPr>
            </w:pPr>
            <w:r w:rsidRPr="00A32BE0">
              <w:rPr>
                <w:rFonts w:ascii="Times New Roman" w:eastAsiaTheme="minorEastAsia" w:hAnsi="Times New Roman"/>
                <w:sz w:val="24"/>
                <w:szCs w:val="24"/>
              </w:rPr>
              <w:t>[31]M.Krause,F.Mielentz,B.Milman,W.Muller,V.Schmitz,H.Miggenhauser.Ultrasonic imaging of concrete members using an array system.NDT&amp;E Int.34,403(2001).</w:t>
            </w:r>
          </w:p>
          <w:p w:rsidR="00430EA0" w:rsidRPr="00A32BE0" w:rsidRDefault="00430EA0" w:rsidP="00DB3268">
            <w:pPr>
              <w:spacing w:before="60" w:line="380" w:lineRule="exact"/>
              <w:ind w:left="480" w:hangingChars="200" w:hanging="480"/>
              <w:rPr>
                <w:rFonts w:ascii="Times New Roman" w:eastAsiaTheme="minorEastAsia" w:hAnsi="Times New Roman"/>
                <w:sz w:val="24"/>
                <w:szCs w:val="24"/>
              </w:rPr>
            </w:pPr>
            <w:r w:rsidRPr="00A32BE0">
              <w:rPr>
                <w:rFonts w:ascii="Times New Roman" w:eastAsiaTheme="minorEastAsia" w:hAnsi="Times New Roman"/>
                <w:sz w:val="24"/>
                <w:szCs w:val="24"/>
              </w:rPr>
              <w:t>[32] V.N.Kozlov, A.A.Samokrutov, V.G.Shevaldykin. Thickness measurements and flaw detection inconcrete using ultrasonic echo method. Nondestructive Testing and Evaluation,13,2(1997).</w:t>
            </w:r>
          </w:p>
          <w:p w:rsidR="00430EA0" w:rsidRPr="00A32BE0" w:rsidRDefault="00430EA0" w:rsidP="00DB3268">
            <w:pPr>
              <w:spacing w:before="60" w:line="380" w:lineRule="exact"/>
              <w:ind w:left="480" w:hangingChars="200" w:hanging="480"/>
              <w:rPr>
                <w:rFonts w:ascii="Times New Roman" w:eastAsiaTheme="minorEastAsia" w:hAnsi="Times New Roman"/>
                <w:sz w:val="24"/>
                <w:szCs w:val="24"/>
              </w:rPr>
            </w:pPr>
            <w:r w:rsidRPr="00A32BE0">
              <w:rPr>
                <w:rFonts w:ascii="Times New Roman" w:eastAsiaTheme="minorEastAsia" w:hAnsi="Times New Roman"/>
                <w:sz w:val="24"/>
                <w:szCs w:val="24"/>
              </w:rPr>
              <w:t>[33] A.Samokrutov, V.Shevaldykin, V.Bobrov, V.Kozlov. Development of acoustic methods and production of modern digital devices and technologies for ultrasonic non-destructive testing. Ultragarsas,J.4,12(2006).</w:t>
            </w:r>
          </w:p>
          <w:p w:rsidR="00430EA0" w:rsidRPr="00A32BE0" w:rsidRDefault="00430EA0" w:rsidP="00DB3268">
            <w:pPr>
              <w:spacing w:before="60" w:line="380" w:lineRule="exact"/>
              <w:ind w:left="480" w:hangingChars="200" w:hanging="480"/>
              <w:rPr>
                <w:rFonts w:ascii="Times New Roman" w:eastAsiaTheme="minorEastAsia" w:hAnsi="Times New Roman"/>
                <w:sz w:val="24"/>
                <w:szCs w:val="24"/>
              </w:rPr>
            </w:pPr>
            <w:r w:rsidRPr="00A32BE0">
              <w:rPr>
                <w:rFonts w:ascii="Times New Roman" w:eastAsiaTheme="minorEastAsia" w:hAnsi="Times New Roman"/>
                <w:sz w:val="24"/>
                <w:szCs w:val="24"/>
              </w:rPr>
              <w:t>[34] A.O.De La Haza, C.G.Petersen, A.Samokrutov. Three dimensional imaging of concrete structures using ultrasonic shear waves Ultragarsas, Journal(Ultrasound Institute, Kaunas, Lithuania, 2011).</w:t>
            </w:r>
          </w:p>
          <w:p w:rsidR="00430EA0" w:rsidRPr="00A32BE0" w:rsidRDefault="00430EA0" w:rsidP="00DB3268">
            <w:pPr>
              <w:spacing w:before="60" w:line="380" w:lineRule="exact"/>
              <w:ind w:left="480" w:hangingChars="200" w:hanging="480"/>
              <w:rPr>
                <w:rFonts w:ascii="Times New Roman" w:eastAsiaTheme="minorEastAsia" w:hAnsi="Times New Roman"/>
                <w:sz w:val="24"/>
                <w:szCs w:val="24"/>
              </w:rPr>
            </w:pPr>
            <w:r w:rsidRPr="00A32BE0">
              <w:rPr>
                <w:rFonts w:ascii="Times New Roman" w:eastAsiaTheme="minorEastAsia" w:hAnsi="Times New Roman"/>
                <w:sz w:val="24"/>
                <w:szCs w:val="24"/>
              </w:rPr>
              <w:t>[35] M.Schickert, W.Hillger. Autimated ultrasonic scanning and imaging system for application at civil structures.in:10</w:t>
            </w:r>
            <w:r w:rsidRPr="00A32BE0">
              <w:rPr>
                <w:rFonts w:ascii="Times New Roman" w:eastAsiaTheme="minorEastAsia" w:hAnsi="Times New Roman"/>
                <w:sz w:val="24"/>
                <w:szCs w:val="24"/>
                <w:vertAlign w:val="superscript"/>
              </w:rPr>
              <w:t>th</w:t>
            </w:r>
            <w:r w:rsidRPr="00A32BE0">
              <w:rPr>
                <w:rFonts w:ascii="Times New Roman" w:eastAsiaTheme="minorEastAsia" w:hAnsi="Times New Roman"/>
                <w:sz w:val="24"/>
                <w:szCs w:val="24"/>
              </w:rPr>
              <w:t xml:space="preserve"> European Conference on non-destructive testing(ECNDT), Moscow,2010(NDT Civil Engineering, Moscow, 2010), pp.7-11.</w:t>
            </w:r>
          </w:p>
          <w:p w:rsidR="00430EA0" w:rsidRPr="00A32BE0" w:rsidRDefault="00430EA0" w:rsidP="00DB3268">
            <w:pPr>
              <w:spacing w:before="60" w:line="380" w:lineRule="exact"/>
              <w:ind w:left="480" w:hangingChars="200" w:hanging="480"/>
              <w:rPr>
                <w:rFonts w:ascii="Times New Roman" w:eastAsiaTheme="minorEastAsia" w:hAnsi="Times New Roman"/>
                <w:sz w:val="24"/>
                <w:szCs w:val="24"/>
              </w:rPr>
            </w:pPr>
            <w:r w:rsidRPr="00A32BE0">
              <w:rPr>
                <w:rFonts w:ascii="Times New Roman" w:eastAsiaTheme="minorEastAsia" w:hAnsi="Times New Roman"/>
                <w:sz w:val="24"/>
                <w:szCs w:val="24"/>
              </w:rPr>
              <w:t>[36] M.Schickert, M.Krause. Ultrasonic techniques for evaluation of reinforced concretestructures. Nondestruct. Eval. Reinf. Concr. Struct. 2,490-530(2010).</w:t>
            </w:r>
          </w:p>
          <w:p w:rsidR="009A6637" w:rsidRPr="00A32BE0" w:rsidRDefault="00992A79" w:rsidP="001B3326">
            <w:pPr>
              <w:numPr>
                <w:ilvl w:val="0"/>
                <w:numId w:val="3"/>
              </w:numPr>
              <w:tabs>
                <w:tab w:val="clear" w:pos="972"/>
                <w:tab w:val="left" w:pos="792"/>
              </w:tabs>
              <w:snapToGrid w:val="0"/>
              <w:spacing w:beforeLines="100" w:before="312" w:afterLines="50" w:after="156" w:line="420" w:lineRule="exact"/>
              <w:ind w:left="970" w:hanging="970"/>
              <w:rPr>
                <w:rFonts w:ascii="Times New Roman" w:eastAsia="黑体" w:hAnsi="Times New Roman"/>
                <w:b/>
                <w:bCs/>
                <w:sz w:val="28"/>
                <w:szCs w:val="28"/>
              </w:rPr>
            </w:pPr>
            <w:r w:rsidRPr="00A32BE0">
              <w:rPr>
                <w:rFonts w:ascii="Times New Roman" w:eastAsia="黑体" w:hAnsi="黑体" w:hint="eastAsia"/>
                <w:b/>
                <w:bCs/>
                <w:sz w:val="28"/>
                <w:szCs w:val="28"/>
              </w:rPr>
              <w:lastRenderedPageBreak/>
              <w:t>创新点与项目特色</w:t>
            </w:r>
          </w:p>
          <w:p w:rsidR="00430EA0" w:rsidRPr="00A32BE0" w:rsidRDefault="00430EA0" w:rsidP="00A32BE0">
            <w:pPr>
              <w:spacing w:line="420" w:lineRule="exact"/>
              <w:ind w:firstLineChars="200" w:firstLine="480"/>
              <w:rPr>
                <w:rFonts w:ascii="Times New Roman" w:eastAsiaTheme="minorEastAsia" w:hAnsi="Times New Roman"/>
                <w:sz w:val="24"/>
                <w:szCs w:val="24"/>
              </w:rPr>
            </w:pPr>
            <w:r w:rsidRPr="00A32BE0">
              <w:rPr>
                <w:rFonts w:ascii="Times New Roman" w:eastAsiaTheme="minorEastAsia" w:hAnsiTheme="minorEastAsia" w:hint="eastAsia"/>
                <w:sz w:val="24"/>
                <w:szCs w:val="24"/>
              </w:rPr>
              <w:t>（</w:t>
            </w:r>
            <w:r w:rsidRPr="00A32BE0">
              <w:rPr>
                <w:rFonts w:ascii="Times New Roman" w:eastAsiaTheme="minorEastAsia" w:hAnsi="Times New Roman" w:hint="eastAsia"/>
                <w:sz w:val="24"/>
                <w:szCs w:val="24"/>
              </w:rPr>
              <w:t>1</w:t>
            </w:r>
            <w:r w:rsidRPr="00A32BE0">
              <w:rPr>
                <w:rFonts w:ascii="Times New Roman" w:eastAsiaTheme="minorEastAsia" w:hAnsiTheme="minorEastAsia" w:hint="eastAsia"/>
                <w:sz w:val="24"/>
                <w:szCs w:val="24"/>
              </w:rPr>
              <w:t>）设计一种阵列换能器组建方式，并由计算机控制系统指令进行运作。</w:t>
            </w:r>
          </w:p>
          <w:p w:rsidR="00430EA0" w:rsidRPr="00A32BE0" w:rsidRDefault="00430EA0" w:rsidP="00A32BE0">
            <w:pPr>
              <w:spacing w:line="420" w:lineRule="exact"/>
              <w:ind w:firstLineChars="200" w:firstLine="480"/>
              <w:rPr>
                <w:rFonts w:ascii="Times New Roman" w:eastAsiaTheme="minorEastAsia" w:hAnsi="Times New Roman"/>
                <w:sz w:val="24"/>
                <w:szCs w:val="24"/>
              </w:rPr>
            </w:pPr>
            <w:r w:rsidRPr="00A32BE0">
              <w:rPr>
                <w:rFonts w:ascii="Times New Roman" w:eastAsiaTheme="minorEastAsia" w:hAnsiTheme="minorEastAsia" w:hint="eastAsia"/>
                <w:sz w:val="24"/>
                <w:szCs w:val="24"/>
              </w:rPr>
              <w:t>（</w:t>
            </w:r>
            <w:r w:rsidRPr="00A32BE0">
              <w:rPr>
                <w:rFonts w:ascii="Times New Roman" w:eastAsiaTheme="minorEastAsia" w:hAnsi="Times New Roman" w:hint="eastAsia"/>
                <w:sz w:val="24"/>
                <w:szCs w:val="24"/>
              </w:rPr>
              <w:t>2</w:t>
            </w:r>
            <w:r w:rsidRPr="00A32BE0">
              <w:rPr>
                <w:rFonts w:ascii="Times New Roman" w:eastAsiaTheme="minorEastAsia" w:hAnsiTheme="minorEastAsia" w:hint="eastAsia"/>
                <w:sz w:val="24"/>
                <w:szCs w:val="24"/>
              </w:rPr>
              <w:t>）采用改进的合成孔径聚焦成像技术改善聚焦能力，提高超声系统分辨率，更好的反映波纹管内压浆情况。</w:t>
            </w:r>
          </w:p>
          <w:p w:rsidR="009A6637" w:rsidRPr="00A32BE0" w:rsidRDefault="00430EA0" w:rsidP="00A32BE0">
            <w:pPr>
              <w:spacing w:line="420" w:lineRule="exact"/>
              <w:ind w:firstLineChars="200" w:firstLine="480"/>
              <w:rPr>
                <w:rFonts w:ascii="Times New Roman" w:eastAsiaTheme="minorEastAsia" w:hAnsi="Times New Roman"/>
                <w:sz w:val="24"/>
                <w:szCs w:val="24"/>
              </w:rPr>
            </w:pPr>
            <w:r w:rsidRPr="00A32BE0">
              <w:rPr>
                <w:rFonts w:ascii="Times New Roman" w:eastAsiaTheme="minorEastAsia" w:hAnsiTheme="minorEastAsia" w:hint="eastAsia"/>
                <w:sz w:val="24"/>
                <w:szCs w:val="24"/>
              </w:rPr>
              <w:t>（</w:t>
            </w:r>
            <w:r w:rsidRPr="00A32BE0">
              <w:rPr>
                <w:rFonts w:ascii="Times New Roman" w:eastAsiaTheme="minorEastAsia" w:hAnsi="Times New Roman" w:hint="eastAsia"/>
                <w:sz w:val="24"/>
                <w:szCs w:val="24"/>
              </w:rPr>
              <w:t>3</w:t>
            </w:r>
            <w:r w:rsidRPr="00A32BE0">
              <w:rPr>
                <w:rFonts w:ascii="Times New Roman" w:eastAsiaTheme="minorEastAsia" w:hAnsiTheme="minorEastAsia" w:hint="eastAsia"/>
                <w:sz w:val="24"/>
                <w:szCs w:val="24"/>
              </w:rPr>
              <w:t>）根据本项目尝试搭建包含数据采集、界面显示和数据储存等功能的实验研究系统。</w:t>
            </w:r>
          </w:p>
          <w:p w:rsidR="009A6637" w:rsidRPr="00A32BE0" w:rsidRDefault="00992A79" w:rsidP="001B3326">
            <w:pPr>
              <w:numPr>
                <w:ilvl w:val="0"/>
                <w:numId w:val="3"/>
              </w:numPr>
              <w:tabs>
                <w:tab w:val="clear" w:pos="972"/>
                <w:tab w:val="left" w:pos="792"/>
              </w:tabs>
              <w:snapToGrid w:val="0"/>
              <w:spacing w:beforeLines="100" w:before="312" w:afterLines="50" w:after="156" w:line="420" w:lineRule="exact"/>
              <w:ind w:left="970" w:hanging="970"/>
              <w:rPr>
                <w:rFonts w:ascii="Times New Roman" w:eastAsia="黑体" w:hAnsi="Times New Roman"/>
                <w:b/>
                <w:bCs/>
                <w:sz w:val="28"/>
                <w:szCs w:val="28"/>
              </w:rPr>
            </w:pPr>
            <w:r w:rsidRPr="00A32BE0">
              <w:rPr>
                <w:rFonts w:ascii="Times New Roman" w:eastAsia="黑体" w:hAnsi="黑体" w:hint="eastAsia"/>
                <w:b/>
                <w:bCs/>
                <w:sz w:val="28"/>
                <w:szCs w:val="28"/>
              </w:rPr>
              <w:t>技术路线、拟解决的问题及预期成果</w:t>
            </w:r>
          </w:p>
          <w:p w:rsidR="00430EA0" w:rsidRPr="00A32BE0" w:rsidRDefault="00A32BE0" w:rsidP="001B3326">
            <w:pPr>
              <w:pStyle w:val="ab"/>
              <w:widowControl w:val="0"/>
              <w:adjustRightInd/>
              <w:snapToGrid/>
              <w:spacing w:beforeLines="50" w:before="156" w:after="0" w:line="420" w:lineRule="exact"/>
              <w:ind w:firstLine="482"/>
              <w:jc w:val="both"/>
              <w:rPr>
                <w:rFonts w:ascii="Times New Roman" w:eastAsia="宋体" w:hAnsi="Times New Roman" w:cs="宋体"/>
                <w:b/>
                <w:kern w:val="2"/>
                <w:sz w:val="24"/>
                <w:szCs w:val="24"/>
              </w:rPr>
            </w:pPr>
            <w:r w:rsidRPr="00A32BE0">
              <w:rPr>
                <w:rFonts w:ascii="Times New Roman" w:eastAsia="宋体" w:hAnsi="Times New Roman" w:cs="宋体" w:hint="eastAsia"/>
                <w:b/>
                <w:kern w:val="2"/>
                <w:sz w:val="24"/>
                <w:szCs w:val="24"/>
              </w:rPr>
              <w:t>一、</w:t>
            </w:r>
            <w:r w:rsidR="00430EA0" w:rsidRPr="00A32BE0">
              <w:rPr>
                <w:rFonts w:ascii="Times New Roman" w:eastAsia="宋体" w:hAnsi="Times New Roman" w:cs="宋体" w:hint="eastAsia"/>
                <w:b/>
                <w:kern w:val="2"/>
                <w:sz w:val="24"/>
                <w:szCs w:val="24"/>
              </w:rPr>
              <w:t>研究路线</w:t>
            </w:r>
          </w:p>
          <w:p w:rsidR="00430EA0" w:rsidRPr="00A32BE0" w:rsidRDefault="00490BA5" w:rsidP="00A32BE0">
            <w:pPr>
              <w:pStyle w:val="ab"/>
              <w:ind w:leftChars="-1" w:left="-2" w:firstLineChars="101" w:firstLine="283"/>
              <w:rPr>
                <w:rFonts w:ascii="Times New Roman" w:eastAsia="楷体_GB2312" w:hAnsi="Times New Roman"/>
                <w:sz w:val="28"/>
                <w:szCs w:val="28"/>
              </w:rPr>
            </w:pPr>
            <w:r>
              <w:rPr>
                <w:rFonts w:ascii="Times New Roman" w:eastAsia="楷体_GB2312" w:hAnsi="Times New Roman"/>
                <w:noProof/>
                <w:sz w:val="28"/>
                <w:szCs w:val="28"/>
              </w:rPr>
            </w:r>
            <w:r>
              <w:rPr>
                <w:rFonts w:ascii="Times New Roman" w:eastAsia="楷体_GB2312" w:hAnsi="Times New Roman"/>
                <w:noProof/>
                <w:sz w:val="28"/>
                <w:szCs w:val="28"/>
              </w:rPr>
              <w:pict>
                <v:group id="画布 16" o:spid="_x0000_s1026" editas="canvas" style="width:386.3pt;height:190pt;mso-position-horizontal-relative:char;mso-position-vertical-relative:line" coordsize="49060,241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9060;height:24130;visibility:visible;mso-wrap-style:square">
                    <v:fill o:detectmouseclick="t"/>
                    <v:path o:connecttype="none"/>
                  </v:shape>
                  <v:rect id="Rectangle 4" o:spid="_x0000_s1028" style="position:absolute;left:911;top:3315;width:11216;height:3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Vt9sMA&#10;AADaAAAADwAAAGRycy9kb3ducmV2LnhtbESPQWvCQBSE74L/YXmF3symEUpNXUNRlPYYk4u31+wz&#10;ic2+DdnVpP313ULB4zAz3zDrbDKduNHgWssKnqIYBHFldcu1grLYL15AOI+ssbNMCr7JQbaZz9aY&#10;ajtyTrejr0WAsEtRQeN9n0rpqoYMusj2xME728GgD3KopR5wDHDTySSOn6XBlsNCgz1tG6q+jlej&#10;4LNNSvzJi0NsVvul/5iKy/W0U+rxYXp7BeFp8vfwf/tdK1jC35VwA+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Vt9sMAAADaAAAADwAAAAAAAAAAAAAAAACYAgAAZHJzL2Rv&#10;d25yZXYueG1sUEsFBgAAAAAEAAQA9QAAAIgDAAAAAA==&#10;">
                    <v:textbox style="mso-next-textbox:#Rectangle 4">
                      <w:txbxContent>
                        <w:p w:rsidR="00A32BE0" w:rsidRPr="00ED0382" w:rsidRDefault="00A32BE0" w:rsidP="00430EA0">
                          <w:pPr>
                            <w:jc w:val="center"/>
                            <w:rPr>
                              <w:rFonts w:ascii="微软雅黑" w:hAnsi="微软雅黑"/>
                              <w:sz w:val="18"/>
                              <w:szCs w:val="18"/>
                            </w:rPr>
                          </w:pPr>
                          <w:r>
                            <w:rPr>
                              <w:rFonts w:ascii="微软雅黑" w:hAnsi="微软雅黑" w:hint="eastAsia"/>
                              <w:sz w:val="18"/>
                              <w:szCs w:val="18"/>
                            </w:rPr>
                            <w:t>压电陶瓷（</w:t>
                          </w:r>
                          <w:r>
                            <w:rPr>
                              <w:rFonts w:ascii="微软雅黑" w:hAnsi="微软雅黑" w:hint="eastAsia"/>
                              <w:sz w:val="18"/>
                              <w:szCs w:val="18"/>
                            </w:rPr>
                            <w:t>P</w:t>
                          </w:r>
                          <w:r>
                            <w:rPr>
                              <w:rFonts w:ascii="微软雅黑" w:hAnsi="微软雅黑"/>
                              <w:sz w:val="18"/>
                              <w:szCs w:val="18"/>
                            </w:rPr>
                            <w:t>ZT</w:t>
                          </w:r>
                          <w:r>
                            <w:rPr>
                              <w:rFonts w:ascii="微软雅黑" w:hAnsi="微软雅黑" w:hint="eastAsia"/>
                              <w:sz w:val="18"/>
                              <w:szCs w:val="18"/>
                            </w:rPr>
                            <w:t>）</w:t>
                          </w:r>
                        </w:p>
                      </w:txbxContent>
                    </v:textbox>
                  </v:rect>
                  <v:rect id="Rectangle 5" o:spid="_x0000_s1029" style="position:absolute;left:18429;top:13642;width:11232;height:3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1gsIA&#10;AADaAAAADwAAAGRycy9kb3ducmV2LnhtbESPT4vCMBTE7wt+h/AEb2vqH0SrUWQXFz1qvXh7Ns+2&#10;2ryUJmrXT28EweMwM79hZovGlOJGtSssK+h1IxDEqdUFZwr2yep7DMJ5ZI2lZVLwTw4W89bXDGNt&#10;77yl285nIkDYxagg976KpXRpTgZd11bEwTvZ2qAPss6krvEe4KaU/SgaSYMFh4UcK/rJKb3srkbB&#10;sejv8bFN/iIzWQ38pknO18OvUp12s5yC8NT4T/jdXmsFQ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WCwgAAANoAAAAPAAAAAAAAAAAAAAAAAJgCAABkcnMvZG93&#10;bnJldi54bWxQSwUGAAAAAAQABAD1AAAAhwMAAAAA&#10;">
                    <v:textbox style="mso-next-textbox:#Rectangle 5">
                      <w:txbxContent>
                        <w:p w:rsidR="00A32BE0" w:rsidRPr="00F40167" w:rsidRDefault="00A32BE0" w:rsidP="00430EA0">
                          <w:pPr>
                            <w:jc w:val="center"/>
                            <w:rPr>
                              <w:b/>
                              <w:sz w:val="24"/>
                              <w:szCs w:val="24"/>
                            </w:rPr>
                          </w:pPr>
                          <w:r w:rsidRPr="00F40167">
                            <w:rPr>
                              <w:rFonts w:hint="eastAsia"/>
                              <w:b/>
                              <w:sz w:val="24"/>
                              <w:szCs w:val="24"/>
                            </w:rPr>
                            <w:t>超声检测技术</w:t>
                          </w:r>
                        </w:p>
                        <w:p w:rsidR="00A32BE0" w:rsidRDefault="00A32BE0" w:rsidP="00430EA0"/>
                      </w:txbxContent>
                    </v:textbox>
                  </v:rect>
                  <v:rect id="Rectangle 6" o:spid="_x0000_s1030" style="position:absolute;left:18292;top:2977;width:11224;height:33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BQGcEA&#10;AADaAAAADwAAAGRycy9kb3ducmV2LnhtbESPQYvCMBSE7wv+h/AEb2uqomg1iuzioketF2/P5tlW&#10;m5fSRO36640geBxm5htmtmhMKW5Uu8Kygl43AkGcWl1wpmCfrL7HIJxH1lhaJgX/5GAxb33NMNb2&#10;zlu67XwmAoRdjApy76tYSpfmZNB1bUUcvJOtDfog60zqGu8BbkrZj6KRNFhwWMixop+c0svuahQc&#10;i/4eH9vkLzKT1cBvmuR8Pfwq1Wk3yykIT43/hN/ttVYwhNeVc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wUBnBAAAA2gAAAA8AAAAAAAAAAAAAAAAAmAIAAGRycy9kb3du&#10;cmV2LnhtbFBLBQYAAAAABAAEAPUAAACGAwAAAAA=&#10;">
                    <v:textbox style="mso-next-textbox:#Rectangle 6">
                      <w:txbxContent>
                        <w:p w:rsidR="00A32BE0" w:rsidRPr="00ED0382" w:rsidRDefault="00A32BE0" w:rsidP="00430EA0">
                          <w:pPr>
                            <w:jc w:val="center"/>
                            <w:rPr>
                              <w:rFonts w:ascii="微软雅黑" w:hAnsi="微软雅黑"/>
                              <w:sz w:val="18"/>
                              <w:szCs w:val="18"/>
                            </w:rPr>
                          </w:pPr>
                          <w:r>
                            <w:rPr>
                              <w:rFonts w:ascii="微软雅黑" w:hAnsi="微软雅黑" w:hint="eastAsia"/>
                              <w:sz w:val="18"/>
                              <w:szCs w:val="18"/>
                            </w:rPr>
                            <w:t>阵列换能器</w:t>
                          </w:r>
                        </w:p>
                        <w:p w:rsidR="00A32BE0" w:rsidRDefault="00A32BE0" w:rsidP="00430EA0"/>
                      </w:txbxContent>
                    </v:textbox>
                  </v:rect>
                  <v:rect id="Rectangle 7" o:spid="_x0000_s1031" style="position:absolute;left:33744;top:19250;width:13573;height:33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LObsMA&#10;AADaAAAADwAAAGRycy9kb3ducmV2LnhtbESPQWvCQBSE7wX/w/IK3ppNFUJNXUUUpR5jcvH2mn0m&#10;0ezbkF019dd3CwWPw8x8w8yXg2nFjXrXWFbwHsUgiEurG64UFPn27QOE88gaW8uk4IccLBejlzmm&#10;2t45o9vBVyJA2KWooPa+S6V0ZU0GXWQ74uCdbG/QB9lXUvd4D3DTykkcJ9Jgw2Ghxo7WNZWXw9Uo&#10;+G4mBT6yfBeb2Xbq90N+vh43So1fh9UnCE+Df4b/219aQQJ/V8IN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qLObsMAAADaAAAADwAAAAAAAAAAAAAAAACYAgAAZHJzL2Rv&#10;d25yZXYueG1sUEsFBgAAAAAEAAQA9QAAAIgDAAAAAA==&#10;">
                    <v:textbox style="mso-next-textbox:#Rectangle 7">
                      <w:txbxContent>
                        <w:p w:rsidR="00A32BE0" w:rsidRDefault="00A32BE0" w:rsidP="00430EA0">
                          <w:pPr>
                            <w:jc w:val="center"/>
                          </w:pPr>
                          <w:r>
                            <w:rPr>
                              <w:rFonts w:hint="eastAsia"/>
                              <w:sz w:val="18"/>
                              <w:szCs w:val="18"/>
                            </w:rPr>
                            <w:t>搭建相关数据采集系统</w:t>
                          </w:r>
                        </w:p>
                      </w:txbxContent>
                    </v:textbox>
                  </v:rect>
                  <v:rect id="Rectangle 8" o:spid="_x0000_s1032" style="position:absolute;left:9868;top:19250;width:15832;height:33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5r9cIA&#10;AADaAAAADwAAAGRycy9kb3ducmV2LnhtbESPT4vCMBTE7wt+h/AEb2uqgn+qUWQXFz1qvXh7Ns+2&#10;2ryUJmrXT28EweMwM79hZovGlOJGtSssK+h1IxDEqdUFZwr2yep7DMJ5ZI2lZVLwTw4W89bXDGNt&#10;77yl285nIkDYxagg976KpXRpTgZd11bEwTvZ2qAPss6krvEe4KaU/SgaSoMFh4UcK/rJKb3srkbB&#10;sejv8bFN/iIzWQ38pknO18OvUp12s5yC8NT4T/jdXmsFI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7mv1wgAAANoAAAAPAAAAAAAAAAAAAAAAAJgCAABkcnMvZG93&#10;bnJldi54bWxQSwUGAAAAAAQABAD1AAAAhwMAAAAA&#10;">
                    <v:textbox style="mso-next-textbox:#Rectangle 8">
                      <w:txbxContent>
                        <w:p w:rsidR="00A32BE0" w:rsidRDefault="00A32BE0" w:rsidP="00430EA0">
                          <w:pPr>
                            <w:jc w:val="center"/>
                          </w:pPr>
                          <w:r>
                            <w:rPr>
                              <w:rFonts w:hint="eastAsia"/>
                              <w:sz w:val="18"/>
                              <w:szCs w:val="18"/>
                            </w:rPr>
                            <w:t>检测波纹管压浆密实度缺陷</w:t>
                          </w:r>
                        </w:p>
                      </w:txbxContent>
                    </v:textbox>
                  </v:rect>
                  <v:rect id="Rectangle 9" o:spid="_x0000_s1033" style="position:absolute;left:33744;top:11133;width:13573;height:47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H/h78A&#10;AADaAAAADwAAAGRycy9kb3ducmV2LnhtbERPTYvCMBC9L/gfwgje1lQXFq2mRRQX96j14m1sxrba&#10;TEoTtfrrzUHw+Hjf87QztbhR6yrLCkbDCARxbnXFhYJ9tv6egHAeWWNtmRQ8yEGa9L7mGGt75y3d&#10;dr4QIYRdjApK75tYSpeXZNANbUMcuJNtDfoA20LqFu8h3NRyHEW/0mDFoaHEhpYl5Zfd1Sg4VuM9&#10;PrfZX2Sm6x//32Xn62Gl1KDfLWYgPHX+I367N1pB2BquhBsgk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cf+HvwAAANoAAAAPAAAAAAAAAAAAAAAAAJgCAABkcnMvZG93bnJl&#10;di54bWxQSwUGAAAAAAQABAD1AAAAhAMAAAAA&#10;">
                    <v:textbox style="mso-next-textbox:#Rectangle 9">
                      <w:txbxContent>
                        <w:p w:rsidR="00A32BE0" w:rsidRDefault="00A32BE0" w:rsidP="00430EA0">
                          <w:pPr>
                            <w:jc w:val="center"/>
                          </w:pPr>
                          <w:r>
                            <w:rPr>
                              <w:rFonts w:hint="eastAsia"/>
                              <w:sz w:val="18"/>
                              <w:szCs w:val="18"/>
                            </w:rPr>
                            <w:t>设计仿真模型并进行模拟实验</w:t>
                          </w:r>
                        </w:p>
                      </w:txbxContent>
                    </v:textbox>
                  </v:rect>
                  <v:rect id="Rectangle 10" o:spid="_x0000_s1034" style="position:absolute;left:33744;top:2977;width:13573;height:33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1aHMEA&#10;AADaAAAADwAAAGRycy9kb3ducmV2LnhtbESPQYvCMBSE74L/ITzBm6a6sGg1iigu7lHrxduzebbV&#10;5qU0Uau/3giCx2FmvmGm88aU4ka1KywrGPQjEMSp1QVnCvbJujcC4TyyxtIyKXiQg/ms3ZpirO2d&#10;t3Tb+UwECLsYFeTeV7GULs3JoOvbijh4J1sb9EHWmdQ13gPclHIYRb/SYMFhIceKljmll93VKDgW&#10;wz0+t8lfZMbrH//fJOfrYaVUt9MsJiA8Nf4b/rQ3WsEY3lfCDZ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89WhzBAAAA2gAAAA8AAAAAAAAAAAAAAAAAmAIAAGRycy9kb3du&#10;cmV2LnhtbFBLBQYAAAAABAAEAPUAAACGAwAAAAA=&#10;">
                    <v:textbox style="mso-next-textbox:#Rectangle 10">
                      <w:txbxContent>
                        <w:p w:rsidR="00A32BE0" w:rsidRDefault="00A32BE0" w:rsidP="00430EA0">
                          <w:pPr>
                            <w:jc w:val="center"/>
                          </w:pPr>
                          <w:r>
                            <w:rPr>
                              <w:rFonts w:hint="eastAsia"/>
                              <w:sz w:val="18"/>
                              <w:szCs w:val="18"/>
                            </w:rPr>
                            <w:t>合成孔径聚焦算法</w:t>
                          </w:r>
                        </w:p>
                      </w:txbxContent>
                    </v:textbox>
                  </v:rect>
                  <v:shapetype id="_x0000_t32" coordsize="21600,21600" o:spt="32" o:oned="t" path="m,l21600,21600e" filled="f">
                    <v:path arrowok="t" fillok="f" o:connecttype="none"/>
                    <o:lock v:ext="edit" shapetype="t"/>
                  </v:shapetype>
                  <v:shape id="AutoShape 11" o:spid="_x0000_s1035" type="#_x0000_t32" style="position:absolute;left:6519;top:6623;width:17526;height:70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wHoecUAAADbAAAADwAAAGRycy9kb3ducmV2LnhtbESPQWvCQBCF74L/YRmhN93YQ9HUVUqh&#10;pSgeNCW0tyE7TUKzs2F31eivdw6F3mZ4b977ZrUZXKfOFGLr2cB8loEirrxtuTbwWbxNF6BiQrbY&#10;eSYDV4qwWY9HK8ytv/CBzsdUKwnhmKOBJqU+1zpWDTmMM98Ti/bjg8Mka6i1DXiRcNfpxyx70g5b&#10;loYGe3ptqPo9npyBr93yVF7LPW3L+XL7jcHFW/FuzMNkeHkGlWhI/+a/6w8r+EIvv8gAen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wHoecUAAADbAAAADwAAAAAAAAAA&#10;AAAAAAChAgAAZHJzL2Rvd25yZXYueG1sUEsFBgAAAAAEAAQA+QAAAJMDAAAAAA==&#10;">
                    <v:stroke endarrow="block"/>
                  </v:shape>
                  <v:shape id="AutoShape 12" o:spid="_x0000_s1036" type="#_x0000_t32" style="position:absolute;left:23908;top:6284;width:137;height:735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1N4sIAAADbAAAADwAAAGRycy9kb3ducmV2LnhtbERPTWvCQBC9C/0PyxR60016KDW6BhFa&#10;itJDVYLehuw0Cc3Oht2NRn99VxC8zeN9zjwfTCtO5HxjWUE6SUAQl1Y3XCnY7z7G7yB8QNbYWiYF&#10;F/KQL55Gc8y0PfMPnbahEjGEfYYK6hC6TEpf1mTQT2xHHLlf6wyGCF0ltcNzDDetfE2SN2mw4dhQ&#10;Y0ermsq/bW8UHDbTvrgU37Qu0un6iM746+5TqZfnYTkDEWgID/Hd/aXj/BRuv8QD5O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E1N4sIAAADbAAAADwAAAAAAAAAAAAAA&#10;AAChAgAAZHJzL2Rvd25yZXYueG1sUEsFBgAAAAAEAAQA+QAAAJADAAAAAA==&#10;">
                    <v:stroke endarrow="block"/>
                  </v:shape>
                  <v:shape id="AutoShape 13" o:spid="_x0000_s1037" type="#_x0000_t32" style="position:absolute;left:24045;top:6284;width:16486;height:735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OQrt78AAADbAAAADwAAAGRycy9kb3ducmV2LnhtbERPS4vCMBC+C/sfwizsTVMFRapRVFgQ&#10;L+IDdo9DM7bBZlKabFP//UYQvM3H95zlure16Kj1xrGC8SgDQVw4bbhUcL18D+cgfEDWWDsmBQ/y&#10;sF59DJaYaxf5RN05lCKFsM9RQRVCk0vpi4os+pFriBN3c63FkGBbSt1iTOG2lpMsm0mLhlNDhQ3t&#10;Kiru5z+rwMSj6Zr9Lm4PP79eRzKPqTNKfX32mwWIQH14i1/uvU7zJ/D8JR0gV/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KOQrt78AAADbAAAADwAAAAAAAAAAAAAAAACh&#10;AgAAZHJzL2Rvd25yZXYueG1sUEsFBgAAAAAEAAQA+QAAAI0DAAAAAA==&#10;">
                    <v:stroke endarrow="block"/>
                  </v:shape>
                  <v:shape id="AutoShape 14" o:spid="_x0000_s1038" type="#_x0000_t32" style="position:absolute;left:40531;top:6284;width:8;height:484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9N2DsIAAADbAAAADwAAAGRycy9kb3ducmV2LnhtbERPTYvCMBC9C/6HMII3TV1B1moUEVZE&#10;8bC6lPU2NLNt2WZSkqjVX2+Ehb3N433OfNmaWlzJ+cqygtEwAUGcW11xoeDr9DF4B+EDssbaMim4&#10;k4flotuZY6rtjT/pegyFiCHsU1RQhtCkUvq8JIN+aBviyP1YZzBE6AqpHd5iuKnlW5JMpMGKY0OJ&#10;Da1Lyn+PF6Pgez+9ZPfsQLtsNN2d0Rn/OG2U6vfa1QxEoDb8i//cWx3nj+H1Szx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9N2DsIAAADbAAAADwAAAAAAAAAAAAAA&#10;AAChAgAAZHJzL2Rvd25yZXYueG1sUEsFBgAAAAAEAAQA+QAAAJADAAAAAA==&#10;">
                    <v:stroke endarrow="block"/>
                  </v:shape>
                  <v:shape id="AutoShape 15" o:spid="_x0000_s1039" type="#_x0000_t32" style="position:absolute;left:40531;top:15837;width:8;height:341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ruesIAAADbAAAADwAAAGRycy9kb3ducmV2LnhtbERPTYvCMBC9C/6HMII3TV1E1moUEVZE&#10;8bC6lPU2NLNt2WZSkqjVX2+Ehb3N433OfNmaWlzJ+cqygtEwAUGcW11xoeDr9DF4B+EDssbaMim4&#10;k4flotuZY6rtjT/pegyFiCHsU1RQhtCkUvq8JIN+aBviyP1YZzBE6AqpHd5iuKnlW5JMpMGKY0OJ&#10;Da1Lyn+PF6Pgez+9ZPfsQLtsNN2d0Rn/OG2U6vfa1QxEoDb8i//cWx3nj+H1Szx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DruesIAAADbAAAADwAAAAAAAAAAAAAA&#10;AAChAgAAZHJzL2Rvd25yZXYueG1sUEsFBgAAAAAEAAQA+QAAAJADAAAAAA==&#10;">
                    <v:stroke endarrow="block"/>
                  </v:shape>
                  <v:shape id="AutoShape 16" o:spid="_x0000_s1040" type="#_x0000_t32" style="position:absolute;left:25700;top:20903;width:8044;height: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w2zw78AAADbAAAADwAAAGRycy9kb3ducmV2LnhtbERPS4vCMBC+C/sfwix409QFRapRVFgQ&#10;L4sP2D0OzdgGm0lpYlP/vVkQvM3H95zlure16Kj1xrGCyTgDQVw4bbhUcDl/j+YgfEDWWDsmBQ/y&#10;sF59DJaYaxf5SN0plCKFsM9RQRVCk0vpi4os+rFriBN3da3FkGBbSt1iTOG2ll9ZNpMWDaeGChva&#10;VVTcTnerwMQf0zX7Xdwefv+8jmQeU2eUGn72mwWIQH14i1/uvU7zp/D/SzpArp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pw2zw78AAADbAAAADwAAAAAAAAAAAAAAAACh&#10;AgAAZHJzL2Rvd25yZXYueG1sUEsFBgAAAAAEAAQA+QAAAI0DAAAAAA==&#10;">
                    <v:stroke endarrow="block"/>
                  </v:shape>
                  <w10:wrap type="none"/>
                  <w10:anchorlock/>
                </v:group>
              </w:pict>
            </w:r>
          </w:p>
          <w:p w:rsidR="00430EA0" w:rsidRPr="00A32BE0" w:rsidRDefault="00A32BE0" w:rsidP="001B3326">
            <w:pPr>
              <w:pStyle w:val="ab"/>
              <w:widowControl w:val="0"/>
              <w:adjustRightInd/>
              <w:snapToGrid/>
              <w:spacing w:beforeLines="50" w:before="156" w:after="0" w:line="420" w:lineRule="exact"/>
              <w:ind w:firstLine="482"/>
              <w:jc w:val="both"/>
              <w:rPr>
                <w:rFonts w:ascii="Times New Roman" w:eastAsia="宋体" w:hAnsi="Times New Roman" w:cs="宋体"/>
                <w:b/>
                <w:kern w:val="2"/>
                <w:sz w:val="24"/>
                <w:szCs w:val="24"/>
              </w:rPr>
            </w:pPr>
            <w:r w:rsidRPr="00A32BE0">
              <w:rPr>
                <w:rFonts w:ascii="Times New Roman" w:eastAsia="宋体" w:hAnsi="Times New Roman" w:cs="宋体" w:hint="eastAsia"/>
                <w:b/>
                <w:kern w:val="2"/>
                <w:sz w:val="24"/>
                <w:szCs w:val="24"/>
              </w:rPr>
              <w:t>二、</w:t>
            </w:r>
            <w:r w:rsidR="00430EA0" w:rsidRPr="00A32BE0">
              <w:rPr>
                <w:rFonts w:ascii="Times New Roman" w:eastAsia="宋体" w:hAnsi="Times New Roman" w:cs="宋体" w:hint="eastAsia"/>
                <w:b/>
                <w:kern w:val="2"/>
                <w:sz w:val="24"/>
                <w:szCs w:val="24"/>
              </w:rPr>
              <w:t>系统设计</w:t>
            </w:r>
          </w:p>
          <w:p w:rsidR="00430EA0" w:rsidRDefault="00430EA0" w:rsidP="00430EA0">
            <w:pPr>
              <w:jc w:val="center"/>
              <w:rPr>
                <w:rFonts w:ascii="Times New Roman" w:eastAsia="楷体_GB2312" w:hAnsi="Times New Roman"/>
                <w:sz w:val="28"/>
                <w:szCs w:val="28"/>
              </w:rPr>
            </w:pPr>
            <w:r w:rsidRPr="00A32BE0">
              <w:rPr>
                <w:rFonts w:ascii="Times New Roman" w:eastAsia="楷体_GB2312" w:hAnsi="Times New Roman"/>
                <w:noProof/>
                <w:sz w:val="28"/>
                <w:szCs w:val="28"/>
              </w:rPr>
              <w:drawing>
                <wp:inline distT="0" distB="0" distL="0" distR="0">
                  <wp:extent cx="5085147" cy="2505694"/>
                  <wp:effectExtent l="19050" t="0" r="1203"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184765" cy="2554780"/>
                          </a:xfrm>
                          <a:prstGeom prst="rect">
                            <a:avLst/>
                          </a:prstGeom>
                        </pic:spPr>
                      </pic:pic>
                    </a:graphicData>
                  </a:graphic>
                </wp:inline>
              </w:drawing>
            </w:r>
          </w:p>
          <w:p w:rsidR="00C06E00" w:rsidRDefault="00C06E00" w:rsidP="00430EA0">
            <w:pPr>
              <w:jc w:val="center"/>
              <w:rPr>
                <w:rFonts w:ascii="Times New Roman" w:eastAsia="楷体_GB2312" w:hAnsi="Times New Roman"/>
                <w:sz w:val="28"/>
                <w:szCs w:val="28"/>
              </w:rPr>
            </w:pPr>
          </w:p>
          <w:p w:rsidR="00C06E00" w:rsidRPr="00A32BE0" w:rsidRDefault="00C06E00" w:rsidP="00430EA0">
            <w:pPr>
              <w:jc w:val="center"/>
              <w:rPr>
                <w:rFonts w:ascii="Times New Roman" w:eastAsia="楷体_GB2312" w:hAnsi="Times New Roman"/>
                <w:sz w:val="28"/>
                <w:szCs w:val="28"/>
              </w:rPr>
            </w:pPr>
          </w:p>
          <w:p w:rsidR="00430EA0" w:rsidRPr="00A32BE0" w:rsidRDefault="00A32BE0" w:rsidP="001B3326">
            <w:pPr>
              <w:pStyle w:val="ab"/>
              <w:widowControl w:val="0"/>
              <w:adjustRightInd/>
              <w:snapToGrid/>
              <w:spacing w:beforeLines="50" w:before="156" w:after="0" w:line="420" w:lineRule="exact"/>
              <w:ind w:firstLine="482"/>
              <w:jc w:val="both"/>
              <w:rPr>
                <w:rFonts w:ascii="Times New Roman" w:eastAsia="宋体" w:hAnsi="Times New Roman" w:cs="宋体"/>
                <w:b/>
                <w:kern w:val="2"/>
                <w:sz w:val="24"/>
                <w:szCs w:val="24"/>
              </w:rPr>
            </w:pPr>
            <w:r w:rsidRPr="00A32BE0">
              <w:rPr>
                <w:rFonts w:ascii="Times New Roman" w:eastAsia="宋体" w:hAnsi="Times New Roman" w:cs="宋体" w:hint="eastAsia"/>
                <w:b/>
                <w:kern w:val="2"/>
                <w:sz w:val="24"/>
                <w:szCs w:val="24"/>
              </w:rPr>
              <w:lastRenderedPageBreak/>
              <w:t>三、</w:t>
            </w:r>
            <w:r w:rsidR="00430EA0" w:rsidRPr="00A32BE0">
              <w:rPr>
                <w:rFonts w:ascii="Times New Roman" w:eastAsia="宋体" w:hAnsi="Times New Roman" w:cs="宋体" w:hint="eastAsia"/>
                <w:b/>
                <w:kern w:val="2"/>
                <w:sz w:val="24"/>
                <w:szCs w:val="24"/>
              </w:rPr>
              <w:t>试件模型</w:t>
            </w:r>
          </w:p>
          <w:p w:rsidR="00430EA0" w:rsidRPr="00A32BE0" w:rsidRDefault="00430EA0" w:rsidP="00430EA0">
            <w:pPr>
              <w:jc w:val="center"/>
              <w:rPr>
                <w:rFonts w:ascii="Times New Roman" w:eastAsia="楷体_GB2312" w:hAnsi="Times New Roman"/>
                <w:sz w:val="28"/>
                <w:szCs w:val="28"/>
              </w:rPr>
            </w:pPr>
            <w:r w:rsidRPr="00A32BE0">
              <w:rPr>
                <w:rFonts w:ascii="Times New Roman" w:eastAsia="楷体_GB2312" w:hAnsi="Times New Roman" w:hint="eastAsia"/>
                <w:noProof/>
                <w:sz w:val="28"/>
                <w:szCs w:val="28"/>
              </w:rPr>
              <w:drawing>
                <wp:inline distT="0" distB="0" distL="0" distR="0">
                  <wp:extent cx="2493067" cy="186980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img.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511068" cy="1883302"/>
                          </a:xfrm>
                          <a:prstGeom prst="rect">
                            <a:avLst/>
                          </a:prstGeom>
                        </pic:spPr>
                      </pic:pic>
                    </a:graphicData>
                  </a:graphic>
                </wp:inline>
              </w:drawing>
            </w:r>
          </w:p>
          <w:p w:rsidR="009A6637" w:rsidRPr="00A32BE0" w:rsidRDefault="00992A79" w:rsidP="001B3326">
            <w:pPr>
              <w:numPr>
                <w:ilvl w:val="0"/>
                <w:numId w:val="3"/>
              </w:numPr>
              <w:tabs>
                <w:tab w:val="clear" w:pos="972"/>
                <w:tab w:val="left" w:pos="792"/>
              </w:tabs>
              <w:snapToGrid w:val="0"/>
              <w:spacing w:beforeLines="100" w:before="312" w:afterLines="50" w:after="156" w:line="420" w:lineRule="exact"/>
              <w:ind w:left="970" w:hanging="970"/>
              <w:rPr>
                <w:rFonts w:ascii="Times New Roman" w:eastAsia="黑体" w:hAnsi="Times New Roman"/>
                <w:b/>
                <w:bCs/>
                <w:sz w:val="28"/>
                <w:szCs w:val="28"/>
              </w:rPr>
            </w:pPr>
            <w:r w:rsidRPr="00A32BE0">
              <w:rPr>
                <w:rFonts w:ascii="Times New Roman" w:eastAsia="黑体" w:hAnsi="黑体" w:hint="eastAsia"/>
                <w:b/>
                <w:bCs/>
                <w:sz w:val="28"/>
                <w:szCs w:val="28"/>
              </w:rPr>
              <w:t>项目研究进度安排</w:t>
            </w:r>
          </w:p>
          <w:p w:rsidR="00430EA0" w:rsidRPr="00A32BE0" w:rsidRDefault="00430EA0" w:rsidP="00A32BE0">
            <w:pPr>
              <w:spacing w:line="420" w:lineRule="exact"/>
              <w:ind w:firstLineChars="200" w:firstLine="480"/>
              <w:rPr>
                <w:rFonts w:ascii="Times New Roman" w:eastAsiaTheme="minorEastAsia" w:hAnsi="Times New Roman"/>
                <w:sz w:val="24"/>
                <w:szCs w:val="24"/>
              </w:rPr>
            </w:pPr>
            <w:r w:rsidRPr="00A32BE0">
              <w:rPr>
                <w:rFonts w:ascii="Times New Roman" w:eastAsiaTheme="minorEastAsia" w:hAnsi="Times New Roman" w:hint="eastAsia"/>
                <w:sz w:val="24"/>
                <w:szCs w:val="24"/>
              </w:rPr>
              <w:t>2</w:t>
            </w:r>
            <w:r w:rsidR="00FB5005" w:rsidRPr="00A32BE0">
              <w:rPr>
                <w:rFonts w:ascii="Times New Roman" w:eastAsiaTheme="minorEastAsia" w:hAnsi="Times New Roman"/>
                <w:sz w:val="24"/>
                <w:szCs w:val="24"/>
              </w:rPr>
              <w:t>019.0</w:t>
            </w:r>
            <w:r w:rsidR="00FB5005" w:rsidRPr="00A32BE0">
              <w:rPr>
                <w:rFonts w:ascii="Times New Roman" w:eastAsiaTheme="minorEastAsia" w:hAnsi="Times New Roman" w:hint="eastAsia"/>
                <w:sz w:val="24"/>
                <w:szCs w:val="24"/>
              </w:rPr>
              <w:t>5</w:t>
            </w:r>
            <w:r w:rsidR="00A32BE0">
              <w:rPr>
                <w:rFonts w:ascii="Times New Roman" w:eastAsiaTheme="minorEastAsia" w:hAnsi="Times New Roman" w:hint="eastAsia"/>
                <w:sz w:val="24"/>
                <w:szCs w:val="24"/>
              </w:rPr>
              <w:t>-</w:t>
            </w:r>
            <w:r w:rsidRPr="00A32BE0">
              <w:rPr>
                <w:rFonts w:ascii="Times New Roman" w:eastAsiaTheme="minorEastAsia" w:hAnsi="Times New Roman" w:hint="eastAsia"/>
                <w:sz w:val="24"/>
                <w:szCs w:val="24"/>
              </w:rPr>
              <w:t>2</w:t>
            </w:r>
            <w:r w:rsidRPr="00A32BE0">
              <w:rPr>
                <w:rFonts w:ascii="Times New Roman" w:eastAsiaTheme="minorEastAsia" w:hAnsi="Times New Roman"/>
                <w:sz w:val="24"/>
                <w:szCs w:val="24"/>
              </w:rPr>
              <w:t>020.03</w:t>
            </w:r>
          </w:p>
          <w:p w:rsidR="00430EA0" w:rsidRPr="00A32BE0" w:rsidRDefault="00430EA0" w:rsidP="00A32BE0">
            <w:pPr>
              <w:spacing w:line="420" w:lineRule="exact"/>
              <w:ind w:firstLineChars="200" w:firstLine="480"/>
              <w:rPr>
                <w:rFonts w:ascii="Times New Roman" w:eastAsiaTheme="minorEastAsia" w:hAnsi="Times New Roman"/>
                <w:sz w:val="24"/>
                <w:szCs w:val="24"/>
              </w:rPr>
            </w:pPr>
            <w:r w:rsidRPr="00A32BE0">
              <w:rPr>
                <w:rFonts w:ascii="Times New Roman" w:eastAsiaTheme="minorEastAsia" w:hAnsiTheme="minorEastAsia" w:hint="eastAsia"/>
                <w:sz w:val="24"/>
                <w:szCs w:val="24"/>
              </w:rPr>
              <w:t>学习预应力波纹管压浆密实度检测相关理论知识，掌握超声检测的有关技术，根据情况开展一些基础实验，做好实验准备工作。</w:t>
            </w:r>
          </w:p>
          <w:p w:rsidR="00430EA0" w:rsidRPr="00A32BE0" w:rsidRDefault="00430EA0" w:rsidP="00A32BE0">
            <w:pPr>
              <w:spacing w:line="420" w:lineRule="exact"/>
              <w:ind w:firstLineChars="200" w:firstLine="480"/>
              <w:rPr>
                <w:rFonts w:ascii="Times New Roman" w:eastAsiaTheme="minorEastAsia" w:hAnsi="Times New Roman"/>
                <w:sz w:val="24"/>
                <w:szCs w:val="24"/>
              </w:rPr>
            </w:pPr>
            <w:r w:rsidRPr="00A32BE0">
              <w:rPr>
                <w:rFonts w:ascii="Times New Roman" w:eastAsiaTheme="minorEastAsia" w:hAnsi="Times New Roman"/>
                <w:sz w:val="24"/>
                <w:szCs w:val="24"/>
              </w:rPr>
              <w:t>2020.03</w:t>
            </w:r>
            <w:r w:rsidR="00A32BE0">
              <w:rPr>
                <w:rFonts w:ascii="Times New Roman" w:eastAsiaTheme="minorEastAsia" w:hAnsi="Times New Roman" w:hint="eastAsia"/>
                <w:sz w:val="24"/>
                <w:szCs w:val="24"/>
              </w:rPr>
              <w:t>-</w:t>
            </w:r>
            <w:r w:rsidRPr="00A32BE0">
              <w:rPr>
                <w:rFonts w:ascii="Times New Roman" w:eastAsiaTheme="minorEastAsia" w:hAnsi="Times New Roman"/>
                <w:sz w:val="24"/>
                <w:szCs w:val="24"/>
              </w:rPr>
              <w:t>2021.03</w:t>
            </w:r>
          </w:p>
          <w:p w:rsidR="00430EA0" w:rsidRPr="00A32BE0" w:rsidRDefault="00430EA0" w:rsidP="00A32BE0">
            <w:pPr>
              <w:spacing w:line="420" w:lineRule="exact"/>
              <w:ind w:firstLineChars="200" w:firstLine="480"/>
              <w:rPr>
                <w:rFonts w:ascii="Times New Roman" w:eastAsiaTheme="minorEastAsia" w:hAnsi="Times New Roman"/>
                <w:sz w:val="24"/>
                <w:szCs w:val="24"/>
              </w:rPr>
            </w:pPr>
            <w:r w:rsidRPr="00A32BE0">
              <w:rPr>
                <w:rFonts w:ascii="Times New Roman" w:eastAsiaTheme="minorEastAsia" w:hAnsiTheme="minorEastAsia" w:hint="eastAsia"/>
                <w:sz w:val="24"/>
                <w:szCs w:val="24"/>
              </w:rPr>
              <w:t>设置一套超声检测系统，研究不同阵列换能器的收发性能并进行仿真模拟实验。确定实验具体操作方法后组建实验装置并制作试件开展实验。</w:t>
            </w:r>
          </w:p>
          <w:p w:rsidR="00430EA0" w:rsidRPr="00A32BE0" w:rsidRDefault="00430EA0" w:rsidP="00A32BE0">
            <w:pPr>
              <w:spacing w:line="420" w:lineRule="exact"/>
              <w:ind w:firstLineChars="200" w:firstLine="480"/>
              <w:rPr>
                <w:rFonts w:ascii="Times New Roman" w:eastAsiaTheme="minorEastAsia" w:hAnsi="Times New Roman"/>
                <w:sz w:val="24"/>
                <w:szCs w:val="24"/>
              </w:rPr>
            </w:pPr>
            <w:r w:rsidRPr="00A32BE0">
              <w:rPr>
                <w:rFonts w:ascii="Times New Roman" w:eastAsiaTheme="minorEastAsia" w:hAnsi="Times New Roman"/>
                <w:sz w:val="24"/>
                <w:szCs w:val="24"/>
              </w:rPr>
              <w:t>2021.03</w:t>
            </w:r>
            <w:r w:rsidR="00A32BE0">
              <w:rPr>
                <w:rFonts w:ascii="Times New Roman" w:eastAsiaTheme="minorEastAsia" w:hAnsi="Times New Roman" w:hint="eastAsia"/>
                <w:sz w:val="24"/>
                <w:szCs w:val="24"/>
              </w:rPr>
              <w:t>-</w:t>
            </w:r>
            <w:r w:rsidRPr="00A32BE0">
              <w:rPr>
                <w:rFonts w:ascii="Times New Roman" w:eastAsiaTheme="minorEastAsia" w:hAnsi="Times New Roman"/>
                <w:sz w:val="24"/>
                <w:szCs w:val="24"/>
              </w:rPr>
              <w:t>2021.05</w:t>
            </w:r>
          </w:p>
          <w:p w:rsidR="00430EA0" w:rsidRPr="00A32BE0" w:rsidRDefault="00430EA0" w:rsidP="00A32BE0">
            <w:pPr>
              <w:spacing w:line="420" w:lineRule="exact"/>
              <w:ind w:firstLineChars="200" w:firstLine="480"/>
              <w:rPr>
                <w:rFonts w:ascii="Times New Roman" w:eastAsiaTheme="minorEastAsia" w:hAnsi="Times New Roman"/>
                <w:sz w:val="18"/>
                <w:szCs w:val="18"/>
              </w:rPr>
            </w:pPr>
            <w:r w:rsidRPr="00A32BE0">
              <w:rPr>
                <w:rFonts w:ascii="Times New Roman" w:eastAsiaTheme="minorEastAsia" w:hAnsiTheme="minorEastAsia" w:hint="eastAsia"/>
                <w:sz w:val="24"/>
                <w:szCs w:val="24"/>
              </w:rPr>
              <w:t>整理相关实验研究数据，撰写结题报告。</w:t>
            </w:r>
          </w:p>
          <w:p w:rsidR="009A6637" w:rsidRPr="00A32BE0" w:rsidRDefault="00992A79" w:rsidP="001B3326">
            <w:pPr>
              <w:numPr>
                <w:ilvl w:val="0"/>
                <w:numId w:val="3"/>
              </w:numPr>
              <w:tabs>
                <w:tab w:val="clear" w:pos="972"/>
                <w:tab w:val="left" w:pos="792"/>
              </w:tabs>
              <w:snapToGrid w:val="0"/>
              <w:spacing w:beforeLines="100" w:before="312" w:afterLines="50" w:after="156" w:line="420" w:lineRule="exact"/>
              <w:ind w:left="970" w:hanging="970"/>
              <w:rPr>
                <w:rFonts w:ascii="Times New Roman" w:eastAsia="黑体" w:hAnsi="Times New Roman"/>
                <w:b/>
                <w:bCs/>
                <w:sz w:val="28"/>
                <w:szCs w:val="28"/>
              </w:rPr>
            </w:pPr>
            <w:r w:rsidRPr="00A32BE0">
              <w:rPr>
                <w:rFonts w:ascii="Times New Roman" w:eastAsia="黑体" w:hAnsi="黑体" w:hint="eastAsia"/>
                <w:b/>
                <w:bCs/>
                <w:sz w:val="28"/>
                <w:szCs w:val="28"/>
              </w:rPr>
              <w:t>已有基础</w:t>
            </w:r>
          </w:p>
          <w:p w:rsidR="009A6637" w:rsidRPr="00A32BE0" w:rsidRDefault="00992A79" w:rsidP="00A32BE0">
            <w:pPr>
              <w:numPr>
                <w:ilvl w:val="1"/>
                <w:numId w:val="3"/>
              </w:numPr>
              <w:spacing w:line="420" w:lineRule="exact"/>
              <w:ind w:left="0" w:firstLineChars="200" w:firstLine="482"/>
              <w:rPr>
                <w:rFonts w:ascii="Times New Roman" w:hAnsi="Times New Roman" w:cs="宋体"/>
                <w:b/>
                <w:sz w:val="24"/>
              </w:rPr>
            </w:pPr>
            <w:r w:rsidRPr="00A32BE0">
              <w:rPr>
                <w:rFonts w:ascii="Times New Roman" w:hAnsi="Times New Roman" w:cs="宋体" w:hint="eastAsia"/>
                <w:b/>
                <w:sz w:val="24"/>
              </w:rPr>
              <w:t>与本项目有关的研究积累和已取得的成绩</w:t>
            </w:r>
          </w:p>
          <w:p w:rsidR="009A6637" w:rsidRPr="00A32BE0" w:rsidRDefault="00FB5005" w:rsidP="00A32BE0">
            <w:pPr>
              <w:spacing w:line="420" w:lineRule="exact"/>
              <w:ind w:firstLineChars="200" w:firstLine="480"/>
              <w:rPr>
                <w:rFonts w:ascii="Times New Roman" w:eastAsiaTheme="minorEastAsia" w:hAnsi="Times New Roman"/>
                <w:bCs/>
                <w:sz w:val="24"/>
              </w:rPr>
            </w:pPr>
            <w:r w:rsidRPr="00A32BE0">
              <w:rPr>
                <w:rFonts w:ascii="Times New Roman" w:eastAsiaTheme="minorEastAsia" w:hAnsiTheme="minorEastAsia" w:hint="eastAsia"/>
                <w:bCs/>
                <w:sz w:val="24"/>
              </w:rPr>
              <w:t>本项目组成员已阅读相关领域的文献，了解了有关的知识与技术手段，暂无取得相</w:t>
            </w:r>
            <w:r w:rsidR="00896982" w:rsidRPr="00A32BE0">
              <w:rPr>
                <w:rFonts w:ascii="Times New Roman" w:eastAsiaTheme="minorEastAsia" w:hAnsiTheme="minorEastAsia" w:hint="eastAsia"/>
                <w:bCs/>
                <w:sz w:val="24"/>
              </w:rPr>
              <w:t>关成绩</w:t>
            </w:r>
          </w:p>
          <w:p w:rsidR="009A6637" w:rsidRPr="00A32BE0" w:rsidRDefault="00992A79" w:rsidP="00A32BE0">
            <w:pPr>
              <w:numPr>
                <w:ilvl w:val="1"/>
                <w:numId w:val="3"/>
              </w:numPr>
              <w:spacing w:line="420" w:lineRule="exact"/>
              <w:ind w:left="0" w:firstLineChars="200" w:firstLine="482"/>
              <w:rPr>
                <w:rFonts w:ascii="Times New Roman" w:hAnsi="Times New Roman" w:cs="宋体"/>
                <w:b/>
                <w:sz w:val="24"/>
              </w:rPr>
            </w:pPr>
            <w:r w:rsidRPr="00A32BE0">
              <w:rPr>
                <w:rFonts w:ascii="Times New Roman" w:hAnsi="Times New Roman" w:cs="宋体" w:hint="eastAsia"/>
                <w:b/>
                <w:sz w:val="24"/>
              </w:rPr>
              <w:t>已具备的条件，尚缺少的条件及解决方法</w:t>
            </w:r>
          </w:p>
          <w:p w:rsidR="009A6637" w:rsidRPr="00A32BE0" w:rsidRDefault="00896982" w:rsidP="00A32BE0">
            <w:pPr>
              <w:spacing w:line="420" w:lineRule="exact"/>
              <w:ind w:firstLineChars="200" w:firstLine="480"/>
              <w:rPr>
                <w:rFonts w:ascii="Times New Roman" w:eastAsiaTheme="minorEastAsia" w:hAnsi="Times New Roman"/>
                <w:sz w:val="24"/>
                <w:szCs w:val="24"/>
              </w:rPr>
            </w:pPr>
            <w:r w:rsidRPr="00A32BE0">
              <w:rPr>
                <w:rFonts w:ascii="Times New Roman" w:eastAsiaTheme="minorEastAsia" w:hAnsiTheme="minorEastAsia"/>
                <w:sz w:val="24"/>
                <w:szCs w:val="24"/>
              </w:rPr>
              <w:t>有一定的知识储备以及对整个研究项目的了解</w:t>
            </w:r>
            <w:r w:rsidRPr="00A32BE0">
              <w:rPr>
                <w:rFonts w:ascii="Times New Roman" w:eastAsiaTheme="minorEastAsia" w:hAnsiTheme="minorEastAsia" w:hint="eastAsia"/>
                <w:sz w:val="24"/>
                <w:szCs w:val="24"/>
              </w:rPr>
              <w:t>，</w:t>
            </w:r>
            <w:r w:rsidRPr="00A32BE0">
              <w:rPr>
                <w:rFonts w:ascii="Times New Roman" w:eastAsiaTheme="minorEastAsia" w:hAnsiTheme="minorEastAsia"/>
                <w:sz w:val="24"/>
                <w:szCs w:val="24"/>
              </w:rPr>
              <w:t>但研究思路还没有拓展开来</w:t>
            </w:r>
            <w:r w:rsidRPr="00A32BE0">
              <w:rPr>
                <w:rFonts w:ascii="Times New Roman" w:eastAsiaTheme="minorEastAsia" w:hAnsiTheme="minorEastAsia" w:hint="eastAsia"/>
                <w:sz w:val="24"/>
                <w:szCs w:val="24"/>
              </w:rPr>
              <w:t>，</w:t>
            </w:r>
            <w:r w:rsidRPr="00A32BE0">
              <w:rPr>
                <w:rFonts w:ascii="Times New Roman" w:eastAsiaTheme="minorEastAsia" w:hAnsiTheme="minorEastAsia"/>
                <w:sz w:val="24"/>
                <w:szCs w:val="24"/>
              </w:rPr>
              <w:t>以及未能深入理解并应用有关的实验手段</w:t>
            </w:r>
            <w:r w:rsidRPr="00A32BE0">
              <w:rPr>
                <w:rFonts w:ascii="Times New Roman" w:eastAsiaTheme="minorEastAsia" w:hAnsiTheme="minorEastAsia" w:hint="eastAsia"/>
                <w:sz w:val="24"/>
                <w:szCs w:val="24"/>
              </w:rPr>
              <w:t>，</w:t>
            </w:r>
            <w:r w:rsidRPr="00A32BE0">
              <w:rPr>
                <w:rFonts w:ascii="Times New Roman" w:eastAsiaTheme="minorEastAsia" w:hAnsiTheme="minorEastAsia"/>
                <w:sz w:val="24"/>
                <w:szCs w:val="24"/>
              </w:rPr>
              <w:t>通过后期向老师请教以及自我的学习改善这一问题</w:t>
            </w:r>
          </w:p>
          <w:p w:rsidR="00DB3268" w:rsidRDefault="00DB3268" w:rsidP="001B3326">
            <w:pPr>
              <w:snapToGrid w:val="0"/>
              <w:spacing w:beforeLines="50" w:before="156" w:afterLines="50" w:after="156" w:line="300" w:lineRule="auto"/>
              <w:ind w:firstLineChars="200" w:firstLine="480"/>
              <w:rPr>
                <w:rFonts w:ascii="Times New Roman" w:eastAsiaTheme="minorEastAsia" w:hAnsi="Times New Roman"/>
                <w:sz w:val="24"/>
                <w:szCs w:val="24"/>
              </w:rPr>
            </w:pPr>
          </w:p>
          <w:p w:rsidR="00A32BE0" w:rsidRDefault="00A32BE0" w:rsidP="001B3326">
            <w:pPr>
              <w:snapToGrid w:val="0"/>
              <w:spacing w:beforeLines="50" w:before="156" w:afterLines="50" w:after="156" w:line="300" w:lineRule="auto"/>
              <w:ind w:firstLineChars="200" w:firstLine="480"/>
              <w:rPr>
                <w:rFonts w:ascii="Times New Roman" w:eastAsiaTheme="minorEastAsia" w:hAnsi="Times New Roman"/>
                <w:sz w:val="24"/>
                <w:szCs w:val="24"/>
              </w:rPr>
            </w:pPr>
          </w:p>
          <w:p w:rsidR="00A32BE0" w:rsidRDefault="00A32BE0" w:rsidP="001B3326">
            <w:pPr>
              <w:snapToGrid w:val="0"/>
              <w:spacing w:beforeLines="50" w:before="156" w:afterLines="50" w:after="156" w:line="300" w:lineRule="auto"/>
              <w:ind w:firstLineChars="200" w:firstLine="480"/>
              <w:rPr>
                <w:rFonts w:ascii="Times New Roman" w:eastAsiaTheme="minorEastAsia" w:hAnsi="Times New Roman"/>
                <w:sz w:val="24"/>
                <w:szCs w:val="24"/>
              </w:rPr>
            </w:pPr>
          </w:p>
          <w:p w:rsidR="00565548" w:rsidRPr="00A32BE0" w:rsidRDefault="00565548" w:rsidP="001B3326">
            <w:pPr>
              <w:snapToGrid w:val="0"/>
              <w:spacing w:beforeLines="50" w:before="156" w:afterLines="50" w:after="156" w:line="300" w:lineRule="auto"/>
              <w:ind w:firstLineChars="200" w:firstLine="480"/>
              <w:rPr>
                <w:rFonts w:ascii="Times New Roman" w:eastAsiaTheme="minorEastAsia" w:hAnsi="Times New Roman"/>
                <w:sz w:val="24"/>
                <w:szCs w:val="24"/>
              </w:rPr>
            </w:pPr>
          </w:p>
        </w:tc>
      </w:tr>
    </w:tbl>
    <w:p w:rsidR="009A6637" w:rsidRPr="00A32BE0" w:rsidRDefault="00992A79" w:rsidP="001B3326">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sidRPr="00A32BE0">
        <w:rPr>
          <w:rFonts w:ascii="Times New Roman" w:eastAsia="黑体" w:hint="eastAsia"/>
          <w:bCs/>
          <w:sz w:val="28"/>
        </w:rPr>
        <w:lastRenderedPageBreak/>
        <w:t>经费预算</w:t>
      </w:r>
    </w:p>
    <w:tbl>
      <w:tblPr>
        <w:tblW w:w="8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9"/>
        <w:gridCol w:w="1275"/>
        <w:gridCol w:w="2308"/>
        <w:gridCol w:w="1276"/>
        <w:gridCol w:w="1293"/>
      </w:tblGrid>
      <w:tr w:rsidR="009A6637" w:rsidRPr="00A32BE0" w:rsidTr="00C06E00">
        <w:trPr>
          <w:cantSplit/>
          <w:trHeight w:val="567"/>
          <w:jc w:val="center"/>
        </w:trPr>
        <w:tc>
          <w:tcPr>
            <w:tcW w:w="2589" w:type="dxa"/>
            <w:vMerge w:val="restart"/>
            <w:tcBorders>
              <w:top w:val="single" w:sz="4" w:space="0" w:color="auto"/>
              <w:left w:val="single" w:sz="6" w:space="0" w:color="auto"/>
              <w:right w:val="single" w:sz="4" w:space="0" w:color="auto"/>
            </w:tcBorders>
            <w:vAlign w:val="center"/>
          </w:tcPr>
          <w:p w:rsidR="009A6637" w:rsidRPr="00A32BE0" w:rsidRDefault="00992A79" w:rsidP="00EA6245">
            <w:pPr>
              <w:jc w:val="center"/>
              <w:rPr>
                <w:rFonts w:ascii="Times New Roman" w:eastAsiaTheme="minorEastAsia" w:hAnsi="Times New Roman"/>
                <w:b/>
                <w:bCs/>
                <w:sz w:val="24"/>
                <w:szCs w:val="24"/>
              </w:rPr>
            </w:pPr>
            <w:r w:rsidRPr="00A32BE0">
              <w:rPr>
                <w:rFonts w:ascii="Times New Roman" w:eastAsiaTheme="minorEastAsia" w:hAnsi="Times New Roman"/>
                <w:sz w:val="24"/>
                <w:szCs w:val="24"/>
              </w:rPr>
              <w:t>开支科目</w:t>
            </w:r>
          </w:p>
        </w:tc>
        <w:tc>
          <w:tcPr>
            <w:tcW w:w="1275" w:type="dxa"/>
            <w:vMerge w:val="restart"/>
            <w:tcBorders>
              <w:top w:val="single" w:sz="4" w:space="0" w:color="auto"/>
              <w:left w:val="single" w:sz="4" w:space="0" w:color="auto"/>
              <w:right w:val="single" w:sz="4" w:space="0" w:color="auto"/>
            </w:tcBorders>
            <w:vAlign w:val="center"/>
          </w:tcPr>
          <w:p w:rsidR="009A6637" w:rsidRPr="00A32BE0" w:rsidRDefault="00992A79" w:rsidP="00EA6245">
            <w:pPr>
              <w:jc w:val="center"/>
              <w:rPr>
                <w:rFonts w:ascii="Times New Roman" w:eastAsiaTheme="minorEastAsia" w:hAnsi="Times New Roman"/>
                <w:sz w:val="24"/>
                <w:szCs w:val="24"/>
              </w:rPr>
            </w:pPr>
            <w:r w:rsidRPr="00A32BE0">
              <w:rPr>
                <w:rFonts w:ascii="Times New Roman" w:eastAsiaTheme="minorEastAsia" w:hAnsi="Times New Roman"/>
                <w:sz w:val="24"/>
                <w:szCs w:val="24"/>
              </w:rPr>
              <w:t>预算经费</w:t>
            </w:r>
          </w:p>
          <w:p w:rsidR="009A6637" w:rsidRPr="00A32BE0" w:rsidRDefault="00992A79" w:rsidP="00EA6245">
            <w:pPr>
              <w:jc w:val="center"/>
              <w:rPr>
                <w:rFonts w:ascii="Times New Roman" w:eastAsiaTheme="minorEastAsia" w:hAnsi="Times New Roman"/>
                <w:b/>
                <w:bCs/>
                <w:sz w:val="24"/>
                <w:szCs w:val="24"/>
              </w:rPr>
            </w:pPr>
            <w:r w:rsidRPr="00A32BE0">
              <w:rPr>
                <w:rFonts w:ascii="Times New Roman" w:eastAsiaTheme="minorEastAsia" w:hAnsi="Times New Roman"/>
                <w:sz w:val="24"/>
                <w:szCs w:val="24"/>
              </w:rPr>
              <w:t>（元）</w:t>
            </w:r>
          </w:p>
        </w:tc>
        <w:tc>
          <w:tcPr>
            <w:tcW w:w="2308" w:type="dxa"/>
            <w:vMerge w:val="restart"/>
            <w:tcBorders>
              <w:top w:val="single" w:sz="4" w:space="0" w:color="auto"/>
              <w:left w:val="single" w:sz="4" w:space="0" w:color="auto"/>
              <w:right w:val="single" w:sz="4" w:space="0" w:color="auto"/>
            </w:tcBorders>
            <w:vAlign w:val="center"/>
          </w:tcPr>
          <w:p w:rsidR="009A6637" w:rsidRPr="00A32BE0" w:rsidRDefault="00992A79" w:rsidP="00EA6245">
            <w:pPr>
              <w:jc w:val="center"/>
              <w:rPr>
                <w:rFonts w:ascii="Times New Roman" w:eastAsiaTheme="minorEastAsia" w:hAnsi="Times New Roman"/>
                <w:b/>
                <w:bCs/>
                <w:sz w:val="24"/>
                <w:szCs w:val="24"/>
              </w:rPr>
            </w:pPr>
            <w:r w:rsidRPr="00A32BE0">
              <w:rPr>
                <w:rFonts w:ascii="Times New Roman" w:eastAsiaTheme="minorEastAsia" w:hAnsi="Times New Roman"/>
                <w:sz w:val="24"/>
                <w:szCs w:val="24"/>
              </w:rPr>
              <w:t>主要用途</w:t>
            </w:r>
          </w:p>
        </w:tc>
        <w:tc>
          <w:tcPr>
            <w:tcW w:w="2569" w:type="dxa"/>
            <w:gridSpan w:val="2"/>
            <w:tcBorders>
              <w:top w:val="single" w:sz="4" w:space="0" w:color="auto"/>
              <w:left w:val="single" w:sz="4" w:space="0" w:color="auto"/>
              <w:bottom w:val="single" w:sz="4" w:space="0" w:color="auto"/>
              <w:right w:val="single" w:sz="4" w:space="0" w:color="auto"/>
            </w:tcBorders>
            <w:vAlign w:val="center"/>
          </w:tcPr>
          <w:p w:rsidR="009A6637" w:rsidRPr="00C06E00" w:rsidRDefault="00992A79" w:rsidP="00C06E00">
            <w:pPr>
              <w:ind w:leftChars="-50" w:left="-105" w:rightChars="-50" w:right="-105"/>
              <w:jc w:val="center"/>
              <w:rPr>
                <w:rFonts w:ascii="Times New Roman" w:eastAsiaTheme="minorEastAsia" w:hAnsi="Times New Roman"/>
                <w:b/>
                <w:bCs/>
                <w:spacing w:val="-6"/>
                <w:sz w:val="24"/>
                <w:szCs w:val="24"/>
              </w:rPr>
            </w:pPr>
            <w:r w:rsidRPr="00C06E00">
              <w:rPr>
                <w:rFonts w:ascii="Times New Roman" w:eastAsiaTheme="minorEastAsia" w:hAnsi="Times New Roman"/>
                <w:spacing w:val="-6"/>
                <w:sz w:val="24"/>
                <w:szCs w:val="24"/>
              </w:rPr>
              <w:t>阶段下达经费计划（元）</w:t>
            </w:r>
          </w:p>
        </w:tc>
      </w:tr>
      <w:tr w:rsidR="009A6637" w:rsidRPr="00A32BE0" w:rsidTr="00C06E00">
        <w:trPr>
          <w:cantSplit/>
          <w:trHeight w:val="567"/>
          <w:jc w:val="center"/>
        </w:trPr>
        <w:tc>
          <w:tcPr>
            <w:tcW w:w="2589" w:type="dxa"/>
            <w:vMerge/>
            <w:tcBorders>
              <w:left w:val="single" w:sz="6" w:space="0" w:color="auto"/>
              <w:bottom w:val="single" w:sz="4" w:space="0" w:color="auto"/>
              <w:right w:val="single" w:sz="4" w:space="0" w:color="auto"/>
            </w:tcBorders>
            <w:vAlign w:val="center"/>
          </w:tcPr>
          <w:p w:rsidR="009A6637" w:rsidRPr="00A32BE0" w:rsidRDefault="009A6637" w:rsidP="00EA6245">
            <w:pPr>
              <w:rPr>
                <w:rFonts w:ascii="Times New Roman" w:eastAsiaTheme="minorEastAsia" w:hAnsi="Times New Roman"/>
                <w:sz w:val="24"/>
                <w:szCs w:val="24"/>
              </w:rPr>
            </w:pPr>
          </w:p>
        </w:tc>
        <w:tc>
          <w:tcPr>
            <w:tcW w:w="1275" w:type="dxa"/>
            <w:vMerge/>
            <w:tcBorders>
              <w:left w:val="single" w:sz="4" w:space="0" w:color="auto"/>
              <w:bottom w:val="single" w:sz="4" w:space="0" w:color="auto"/>
              <w:right w:val="single" w:sz="4" w:space="0" w:color="auto"/>
            </w:tcBorders>
            <w:vAlign w:val="center"/>
          </w:tcPr>
          <w:p w:rsidR="009A6637" w:rsidRPr="00A32BE0" w:rsidRDefault="009A6637" w:rsidP="00EA6245">
            <w:pPr>
              <w:jc w:val="center"/>
              <w:rPr>
                <w:rFonts w:ascii="Times New Roman" w:eastAsiaTheme="minorEastAsia" w:hAnsi="Times New Roman"/>
                <w:sz w:val="24"/>
                <w:szCs w:val="24"/>
              </w:rPr>
            </w:pPr>
          </w:p>
        </w:tc>
        <w:tc>
          <w:tcPr>
            <w:tcW w:w="2308" w:type="dxa"/>
            <w:vMerge/>
            <w:tcBorders>
              <w:left w:val="single" w:sz="4" w:space="0" w:color="auto"/>
              <w:bottom w:val="single" w:sz="4" w:space="0" w:color="auto"/>
              <w:right w:val="single" w:sz="4" w:space="0" w:color="auto"/>
            </w:tcBorders>
            <w:vAlign w:val="center"/>
          </w:tcPr>
          <w:p w:rsidR="009A6637" w:rsidRPr="00A32BE0" w:rsidRDefault="009A6637" w:rsidP="00EA6245">
            <w:pPr>
              <w:jc w:val="center"/>
              <w:rPr>
                <w:rFonts w:ascii="Times New Roman" w:eastAsiaTheme="minorEastAsia"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9A6637" w:rsidRPr="00A32BE0" w:rsidRDefault="00992A79" w:rsidP="00EA6245">
            <w:pPr>
              <w:jc w:val="center"/>
              <w:rPr>
                <w:rFonts w:ascii="Times New Roman" w:eastAsiaTheme="minorEastAsia" w:hAnsi="Times New Roman"/>
                <w:sz w:val="24"/>
                <w:szCs w:val="24"/>
              </w:rPr>
            </w:pPr>
            <w:r w:rsidRPr="00A32BE0">
              <w:rPr>
                <w:rFonts w:ascii="Times New Roman" w:eastAsiaTheme="minorEastAsia" w:hAnsi="Times New Roman"/>
                <w:sz w:val="24"/>
                <w:szCs w:val="24"/>
              </w:rPr>
              <w:t>前半阶段</w:t>
            </w:r>
          </w:p>
        </w:tc>
        <w:tc>
          <w:tcPr>
            <w:tcW w:w="1293" w:type="dxa"/>
            <w:tcBorders>
              <w:top w:val="single" w:sz="4" w:space="0" w:color="auto"/>
              <w:left w:val="single" w:sz="4" w:space="0" w:color="auto"/>
              <w:bottom w:val="single" w:sz="4" w:space="0" w:color="auto"/>
              <w:right w:val="single" w:sz="4" w:space="0" w:color="auto"/>
            </w:tcBorders>
            <w:vAlign w:val="center"/>
          </w:tcPr>
          <w:p w:rsidR="009A6637" w:rsidRPr="00A32BE0" w:rsidRDefault="00992A79" w:rsidP="00EA6245">
            <w:pPr>
              <w:jc w:val="center"/>
              <w:rPr>
                <w:rFonts w:ascii="Times New Roman" w:eastAsiaTheme="minorEastAsia" w:hAnsi="Times New Roman"/>
                <w:sz w:val="24"/>
                <w:szCs w:val="24"/>
              </w:rPr>
            </w:pPr>
            <w:r w:rsidRPr="00A32BE0">
              <w:rPr>
                <w:rFonts w:ascii="Times New Roman" w:eastAsiaTheme="minorEastAsia" w:hAnsi="Times New Roman"/>
                <w:sz w:val="24"/>
                <w:szCs w:val="24"/>
              </w:rPr>
              <w:t>后半阶段</w:t>
            </w:r>
          </w:p>
        </w:tc>
      </w:tr>
      <w:tr w:rsidR="009A6637" w:rsidRPr="00A32BE0" w:rsidTr="00C06E00">
        <w:trPr>
          <w:cantSplit/>
          <w:trHeight w:val="567"/>
          <w:jc w:val="center"/>
        </w:trPr>
        <w:tc>
          <w:tcPr>
            <w:tcW w:w="2589" w:type="dxa"/>
            <w:tcBorders>
              <w:top w:val="single" w:sz="4" w:space="0" w:color="auto"/>
              <w:left w:val="single" w:sz="6" w:space="0" w:color="auto"/>
              <w:bottom w:val="single" w:sz="4" w:space="0" w:color="auto"/>
              <w:right w:val="single" w:sz="4" w:space="0" w:color="auto"/>
            </w:tcBorders>
            <w:vAlign w:val="center"/>
          </w:tcPr>
          <w:p w:rsidR="009A6637" w:rsidRPr="00A32BE0" w:rsidRDefault="00992A79" w:rsidP="00EA6245">
            <w:pPr>
              <w:rPr>
                <w:rFonts w:ascii="Times New Roman" w:eastAsiaTheme="minorEastAsia" w:hAnsi="Times New Roman"/>
                <w:sz w:val="24"/>
                <w:szCs w:val="24"/>
              </w:rPr>
            </w:pPr>
            <w:r w:rsidRPr="00A32BE0">
              <w:rPr>
                <w:rFonts w:ascii="Times New Roman" w:eastAsiaTheme="minorEastAsia" w:hAnsi="Times New Roman"/>
                <w:sz w:val="24"/>
                <w:szCs w:val="24"/>
              </w:rPr>
              <w:t>预算经费总额</w:t>
            </w:r>
          </w:p>
        </w:tc>
        <w:tc>
          <w:tcPr>
            <w:tcW w:w="1275" w:type="dxa"/>
            <w:tcBorders>
              <w:top w:val="single" w:sz="4" w:space="0" w:color="auto"/>
              <w:left w:val="single" w:sz="4" w:space="0" w:color="auto"/>
              <w:bottom w:val="single" w:sz="4" w:space="0" w:color="auto"/>
              <w:right w:val="single" w:sz="4" w:space="0" w:color="auto"/>
            </w:tcBorders>
            <w:vAlign w:val="center"/>
          </w:tcPr>
          <w:p w:rsidR="009A6637" w:rsidRPr="00A32BE0" w:rsidRDefault="002C1604" w:rsidP="00EA6245">
            <w:pPr>
              <w:jc w:val="center"/>
              <w:rPr>
                <w:rFonts w:ascii="Times New Roman" w:eastAsiaTheme="minorEastAsia" w:hAnsi="Times New Roman"/>
                <w:b/>
                <w:bCs/>
                <w:sz w:val="24"/>
                <w:szCs w:val="24"/>
              </w:rPr>
            </w:pPr>
            <w:r w:rsidRPr="00A32BE0">
              <w:rPr>
                <w:rFonts w:ascii="Times New Roman" w:eastAsiaTheme="minorEastAsia" w:hAnsi="Times New Roman"/>
                <w:b/>
                <w:bCs/>
                <w:sz w:val="24"/>
                <w:szCs w:val="24"/>
              </w:rPr>
              <w:t>10000</w:t>
            </w:r>
          </w:p>
        </w:tc>
        <w:tc>
          <w:tcPr>
            <w:tcW w:w="2308" w:type="dxa"/>
            <w:tcBorders>
              <w:top w:val="single" w:sz="4" w:space="0" w:color="auto"/>
              <w:left w:val="single" w:sz="4" w:space="0" w:color="auto"/>
              <w:bottom w:val="single" w:sz="4" w:space="0" w:color="auto"/>
              <w:right w:val="single" w:sz="4" w:space="0" w:color="auto"/>
            </w:tcBorders>
            <w:vAlign w:val="center"/>
          </w:tcPr>
          <w:p w:rsidR="009A6637" w:rsidRPr="00A32BE0" w:rsidRDefault="009A6637" w:rsidP="00EA6245">
            <w:pPr>
              <w:jc w:val="center"/>
              <w:rPr>
                <w:rFonts w:ascii="Times New Roman" w:eastAsiaTheme="minorEastAsia" w:hAnsi="Times New Roman"/>
                <w:b/>
                <w:bCs/>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9A6637" w:rsidRPr="00A32BE0" w:rsidRDefault="00163BA3" w:rsidP="00EA6245">
            <w:pPr>
              <w:jc w:val="center"/>
              <w:rPr>
                <w:rFonts w:ascii="Times New Roman" w:eastAsiaTheme="minorEastAsia" w:hAnsi="Times New Roman"/>
                <w:b/>
                <w:bCs/>
                <w:sz w:val="24"/>
                <w:szCs w:val="24"/>
              </w:rPr>
            </w:pPr>
            <w:r w:rsidRPr="00A32BE0">
              <w:rPr>
                <w:rFonts w:ascii="Times New Roman" w:eastAsiaTheme="minorEastAsia" w:hAnsi="Times New Roman"/>
                <w:b/>
                <w:bCs/>
                <w:sz w:val="24"/>
                <w:szCs w:val="24"/>
              </w:rPr>
              <w:t>3000</w:t>
            </w:r>
          </w:p>
        </w:tc>
        <w:tc>
          <w:tcPr>
            <w:tcW w:w="1293" w:type="dxa"/>
            <w:tcBorders>
              <w:top w:val="single" w:sz="4" w:space="0" w:color="auto"/>
              <w:left w:val="single" w:sz="4" w:space="0" w:color="auto"/>
              <w:bottom w:val="single" w:sz="4" w:space="0" w:color="auto"/>
              <w:right w:val="single" w:sz="4" w:space="0" w:color="auto"/>
            </w:tcBorders>
            <w:vAlign w:val="center"/>
          </w:tcPr>
          <w:p w:rsidR="009A6637" w:rsidRPr="00A32BE0" w:rsidRDefault="00163BA3" w:rsidP="00EA6245">
            <w:pPr>
              <w:jc w:val="center"/>
              <w:rPr>
                <w:rFonts w:ascii="Times New Roman" w:eastAsiaTheme="minorEastAsia" w:hAnsi="Times New Roman"/>
                <w:b/>
                <w:bCs/>
                <w:sz w:val="24"/>
                <w:szCs w:val="24"/>
              </w:rPr>
            </w:pPr>
            <w:r w:rsidRPr="00A32BE0">
              <w:rPr>
                <w:rFonts w:ascii="Times New Roman" w:eastAsiaTheme="minorEastAsia" w:hAnsi="Times New Roman"/>
                <w:b/>
                <w:bCs/>
                <w:sz w:val="24"/>
                <w:szCs w:val="24"/>
              </w:rPr>
              <w:t>7000</w:t>
            </w:r>
          </w:p>
        </w:tc>
      </w:tr>
      <w:tr w:rsidR="009A6637" w:rsidRPr="00A32BE0" w:rsidTr="00C06E00">
        <w:trPr>
          <w:cantSplit/>
          <w:trHeight w:val="567"/>
          <w:jc w:val="center"/>
        </w:trPr>
        <w:tc>
          <w:tcPr>
            <w:tcW w:w="2589" w:type="dxa"/>
            <w:tcBorders>
              <w:top w:val="single" w:sz="4" w:space="0" w:color="auto"/>
              <w:left w:val="single" w:sz="6" w:space="0" w:color="auto"/>
              <w:bottom w:val="single" w:sz="4" w:space="0" w:color="auto"/>
              <w:right w:val="single" w:sz="4" w:space="0" w:color="auto"/>
            </w:tcBorders>
            <w:vAlign w:val="center"/>
          </w:tcPr>
          <w:p w:rsidR="009A6637" w:rsidRPr="00A32BE0" w:rsidRDefault="00992A79" w:rsidP="00EA6245">
            <w:pPr>
              <w:rPr>
                <w:rFonts w:ascii="Times New Roman" w:eastAsiaTheme="minorEastAsia" w:hAnsi="Times New Roman"/>
                <w:sz w:val="24"/>
                <w:szCs w:val="24"/>
              </w:rPr>
            </w:pPr>
            <w:r w:rsidRPr="00A32BE0">
              <w:rPr>
                <w:rFonts w:ascii="Times New Roman" w:eastAsiaTheme="minorEastAsia" w:hAnsi="Times New Roman"/>
                <w:sz w:val="24"/>
                <w:szCs w:val="24"/>
              </w:rPr>
              <w:t xml:space="preserve">1. </w:t>
            </w:r>
            <w:r w:rsidRPr="00A32BE0">
              <w:rPr>
                <w:rFonts w:ascii="Times New Roman" w:eastAsiaTheme="minorEastAsia" w:hAnsi="Times New Roman"/>
                <w:sz w:val="24"/>
                <w:szCs w:val="24"/>
              </w:rPr>
              <w:t>业务费</w:t>
            </w:r>
          </w:p>
        </w:tc>
        <w:tc>
          <w:tcPr>
            <w:tcW w:w="1275" w:type="dxa"/>
            <w:tcBorders>
              <w:top w:val="single" w:sz="4" w:space="0" w:color="auto"/>
              <w:left w:val="single" w:sz="4" w:space="0" w:color="auto"/>
              <w:bottom w:val="single" w:sz="4" w:space="0" w:color="auto"/>
              <w:right w:val="single" w:sz="4" w:space="0" w:color="auto"/>
            </w:tcBorders>
            <w:vAlign w:val="center"/>
          </w:tcPr>
          <w:p w:rsidR="009A6637" w:rsidRPr="00A32BE0" w:rsidRDefault="002C1604" w:rsidP="00EA6245">
            <w:pPr>
              <w:jc w:val="center"/>
              <w:rPr>
                <w:rFonts w:ascii="Times New Roman" w:eastAsiaTheme="minorEastAsia" w:hAnsi="Times New Roman"/>
                <w:b/>
                <w:bCs/>
                <w:sz w:val="24"/>
                <w:szCs w:val="24"/>
              </w:rPr>
            </w:pPr>
            <w:r w:rsidRPr="00A32BE0">
              <w:rPr>
                <w:rFonts w:ascii="Times New Roman" w:eastAsiaTheme="minorEastAsia" w:hAnsi="Times New Roman"/>
                <w:b/>
                <w:bCs/>
                <w:sz w:val="24"/>
                <w:szCs w:val="24"/>
              </w:rPr>
              <w:t>500</w:t>
            </w:r>
          </w:p>
        </w:tc>
        <w:tc>
          <w:tcPr>
            <w:tcW w:w="2308" w:type="dxa"/>
            <w:tcBorders>
              <w:top w:val="single" w:sz="4" w:space="0" w:color="auto"/>
              <w:left w:val="single" w:sz="4" w:space="0" w:color="auto"/>
              <w:bottom w:val="single" w:sz="4" w:space="0" w:color="auto"/>
              <w:right w:val="single" w:sz="4" w:space="0" w:color="auto"/>
            </w:tcBorders>
            <w:vAlign w:val="center"/>
          </w:tcPr>
          <w:p w:rsidR="009A6637" w:rsidRPr="00A32BE0" w:rsidRDefault="009A6637" w:rsidP="00EA6245">
            <w:pPr>
              <w:jc w:val="center"/>
              <w:rPr>
                <w:rFonts w:ascii="Times New Roman" w:eastAsiaTheme="minorEastAsia" w:hAnsi="Times New Roman"/>
                <w:b/>
                <w:bCs/>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9A6637" w:rsidRPr="00A32BE0" w:rsidRDefault="00A80026" w:rsidP="00EA6245">
            <w:pPr>
              <w:jc w:val="center"/>
              <w:rPr>
                <w:rFonts w:ascii="Times New Roman" w:eastAsiaTheme="minorEastAsia" w:hAnsi="Times New Roman"/>
                <w:b/>
                <w:bCs/>
                <w:sz w:val="24"/>
                <w:szCs w:val="24"/>
              </w:rPr>
            </w:pPr>
            <w:r w:rsidRPr="00A32BE0">
              <w:rPr>
                <w:rFonts w:ascii="Times New Roman" w:eastAsiaTheme="minorEastAsia" w:hAnsi="Times New Roman"/>
                <w:b/>
                <w:bCs/>
                <w:sz w:val="24"/>
                <w:szCs w:val="24"/>
              </w:rPr>
              <w:t>150</w:t>
            </w:r>
          </w:p>
        </w:tc>
        <w:tc>
          <w:tcPr>
            <w:tcW w:w="1293" w:type="dxa"/>
            <w:tcBorders>
              <w:top w:val="single" w:sz="4" w:space="0" w:color="auto"/>
              <w:left w:val="single" w:sz="4" w:space="0" w:color="auto"/>
              <w:bottom w:val="single" w:sz="4" w:space="0" w:color="auto"/>
              <w:right w:val="single" w:sz="4" w:space="0" w:color="auto"/>
            </w:tcBorders>
            <w:vAlign w:val="center"/>
          </w:tcPr>
          <w:p w:rsidR="009A6637" w:rsidRPr="00A32BE0" w:rsidRDefault="00A80026" w:rsidP="00EA6245">
            <w:pPr>
              <w:jc w:val="center"/>
              <w:rPr>
                <w:rFonts w:ascii="Times New Roman" w:eastAsiaTheme="minorEastAsia" w:hAnsi="Times New Roman"/>
                <w:b/>
                <w:bCs/>
                <w:sz w:val="24"/>
                <w:szCs w:val="24"/>
              </w:rPr>
            </w:pPr>
            <w:r w:rsidRPr="00A32BE0">
              <w:rPr>
                <w:rFonts w:ascii="Times New Roman" w:eastAsiaTheme="minorEastAsia" w:hAnsi="Times New Roman"/>
                <w:b/>
                <w:bCs/>
                <w:sz w:val="24"/>
                <w:szCs w:val="24"/>
              </w:rPr>
              <w:t>350</w:t>
            </w:r>
          </w:p>
        </w:tc>
      </w:tr>
      <w:tr w:rsidR="009A6637" w:rsidRPr="00A32BE0" w:rsidTr="00C06E00">
        <w:trPr>
          <w:cantSplit/>
          <w:trHeight w:val="567"/>
          <w:jc w:val="center"/>
        </w:trPr>
        <w:tc>
          <w:tcPr>
            <w:tcW w:w="2589" w:type="dxa"/>
            <w:tcBorders>
              <w:top w:val="single" w:sz="4" w:space="0" w:color="auto"/>
              <w:left w:val="single" w:sz="6" w:space="0" w:color="auto"/>
              <w:bottom w:val="single" w:sz="4" w:space="0" w:color="auto"/>
              <w:right w:val="single" w:sz="4" w:space="0" w:color="auto"/>
            </w:tcBorders>
            <w:vAlign w:val="center"/>
          </w:tcPr>
          <w:p w:rsidR="00C06E00" w:rsidRDefault="00992A79" w:rsidP="00EA6245">
            <w:pPr>
              <w:rPr>
                <w:rFonts w:ascii="Times New Roman" w:eastAsiaTheme="minorEastAsia" w:hAnsi="Times New Roman"/>
                <w:sz w:val="24"/>
                <w:szCs w:val="24"/>
              </w:rPr>
            </w:pPr>
            <w:r w:rsidRPr="00A32BE0">
              <w:rPr>
                <w:rFonts w:ascii="Times New Roman" w:eastAsiaTheme="minorEastAsia" w:hAnsi="Times New Roman"/>
                <w:sz w:val="24"/>
                <w:szCs w:val="24"/>
              </w:rPr>
              <w:t>（</w:t>
            </w:r>
            <w:r w:rsidRPr="00A32BE0">
              <w:rPr>
                <w:rFonts w:ascii="Times New Roman" w:eastAsiaTheme="minorEastAsia" w:hAnsi="Times New Roman"/>
                <w:sz w:val="24"/>
                <w:szCs w:val="24"/>
              </w:rPr>
              <w:t>1</w:t>
            </w:r>
            <w:r w:rsidRPr="00A32BE0">
              <w:rPr>
                <w:rFonts w:ascii="Times New Roman" w:eastAsiaTheme="minorEastAsia" w:hAnsi="Times New Roman"/>
                <w:sz w:val="24"/>
                <w:szCs w:val="24"/>
              </w:rPr>
              <w:t>）计算、分析、</w:t>
            </w:r>
          </w:p>
          <w:p w:rsidR="009A6637" w:rsidRPr="00A32BE0" w:rsidRDefault="00992A79" w:rsidP="00EA6245">
            <w:pPr>
              <w:rPr>
                <w:rFonts w:ascii="Times New Roman" w:eastAsiaTheme="minorEastAsia" w:hAnsi="Times New Roman"/>
                <w:sz w:val="24"/>
                <w:szCs w:val="24"/>
              </w:rPr>
            </w:pPr>
            <w:r w:rsidRPr="00A32BE0">
              <w:rPr>
                <w:rFonts w:ascii="Times New Roman" w:eastAsiaTheme="minorEastAsia" w:hAnsi="Times New Roman"/>
                <w:sz w:val="24"/>
                <w:szCs w:val="24"/>
              </w:rPr>
              <w:t>测试费</w:t>
            </w:r>
          </w:p>
        </w:tc>
        <w:tc>
          <w:tcPr>
            <w:tcW w:w="1275" w:type="dxa"/>
            <w:tcBorders>
              <w:top w:val="single" w:sz="4" w:space="0" w:color="auto"/>
              <w:left w:val="single" w:sz="4" w:space="0" w:color="auto"/>
              <w:bottom w:val="single" w:sz="4" w:space="0" w:color="auto"/>
              <w:right w:val="single" w:sz="4" w:space="0" w:color="auto"/>
            </w:tcBorders>
            <w:vAlign w:val="center"/>
          </w:tcPr>
          <w:p w:rsidR="009A6637" w:rsidRPr="00A32BE0" w:rsidRDefault="009B58CF" w:rsidP="00EA6245">
            <w:pPr>
              <w:jc w:val="center"/>
              <w:rPr>
                <w:rFonts w:ascii="Times New Roman" w:eastAsiaTheme="minorEastAsia" w:hAnsi="Times New Roman"/>
                <w:b/>
                <w:bCs/>
                <w:sz w:val="24"/>
                <w:szCs w:val="24"/>
              </w:rPr>
            </w:pPr>
            <w:r w:rsidRPr="00A32BE0">
              <w:rPr>
                <w:rFonts w:ascii="Times New Roman" w:eastAsiaTheme="minorEastAsia" w:hAnsi="Times New Roman"/>
                <w:b/>
                <w:bCs/>
                <w:sz w:val="24"/>
                <w:szCs w:val="24"/>
              </w:rPr>
              <w:t>0</w:t>
            </w:r>
          </w:p>
        </w:tc>
        <w:tc>
          <w:tcPr>
            <w:tcW w:w="2308" w:type="dxa"/>
            <w:tcBorders>
              <w:top w:val="single" w:sz="4" w:space="0" w:color="auto"/>
              <w:left w:val="single" w:sz="4" w:space="0" w:color="auto"/>
              <w:bottom w:val="single" w:sz="4" w:space="0" w:color="auto"/>
              <w:right w:val="single" w:sz="4" w:space="0" w:color="auto"/>
            </w:tcBorders>
            <w:vAlign w:val="center"/>
          </w:tcPr>
          <w:p w:rsidR="009A6637" w:rsidRPr="00A32BE0" w:rsidRDefault="009A6637" w:rsidP="00EA6245">
            <w:pPr>
              <w:jc w:val="center"/>
              <w:rPr>
                <w:rFonts w:ascii="Times New Roman" w:eastAsiaTheme="minorEastAsia" w:hAnsi="Times New Roman"/>
                <w:b/>
                <w:bCs/>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9A6637" w:rsidRPr="00A32BE0" w:rsidRDefault="009B58CF" w:rsidP="00EA6245">
            <w:pPr>
              <w:jc w:val="center"/>
              <w:rPr>
                <w:rFonts w:ascii="Times New Roman" w:eastAsiaTheme="minorEastAsia" w:hAnsi="Times New Roman"/>
                <w:b/>
                <w:bCs/>
                <w:sz w:val="24"/>
                <w:szCs w:val="24"/>
              </w:rPr>
            </w:pPr>
            <w:r w:rsidRPr="00A32BE0">
              <w:rPr>
                <w:rFonts w:ascii="Times New Roman" w:eastAsiaTheme="minorEastAsia" w:hAnsi="Times New Roman"/>
                <w:b/>
                <w:bCs/>
                <w:sz w:val="24"/>
                <w:szCs w:val="24"/>
              </w:rPr>
              <w:t>0</w:t>
            </w:r>
          </w:p>
        </w:tc>
        <w:tc>
          <w:tcPr>
            <w:tcW w:w="1293" w:type="dxa"/>
            <w:tcBorders>
              <w:top w:val="single" w:sz="4" w:space="0" w:color="auto"/>
              <w:left w:val="single" w:sz="4" w:space="0" w:color="auto"/>
              <w:bottom w:val="single" w:sz="4" w:space="0" w:color="auto"/>
              <w:right w:val="single" w:sz="4" w:space="0" w:color="auto"/>
            </w:tcBorders>
            <w:vAlign w:val="center"/>
          </w:tcPr>
          <w:p w:rsidR="009A6637" w:rsidRPr="00A32BE0" w:rsidRDefault="009B58CF" w:rsidP="00EA6245">
            <w:pPr>
              <w:jc w:val="center"/>
              <w:rPr>
                <w:rFonts w:ascii="Times New Roman" w:eastAsiaTheme="minorEastAsia" w:hAnsi="Times New Roman"/>
                <w:b/>
                <w:bCs/>
                <w:sz w:val="24"/>
                <w:szCs w:val="24"/>
              </w:rPr>
            </w:pPr>
            <w:r w:rsidRPr="00A32BE0">
              <w:rPr>
                <w:rFonts w:ascii="Times New Roman" w:eastAsiaTheme="minorEastAsia" w:hAnsi="Times New Roman"/>
                <w:b/>
                <w:bCs/>
                <w:sz w:val="24"/>
                <w:szCs w:val="24"/>
              </w:rPr>
              <w:t>0</w:t>
            </w:r>
          </w:p>
        </w:tc>
      </w:tr>
      <w:tr w:rsidR="009A6637" w:rsidRPr="00A32BE0" w:rsidTr="00C06E00">
        <w:trPr>
          <w:cantSplit/>
          <w:trHeight w:val="567"/>
          <w:jc w:val="center"/>
        </w:trPr>
        <w:tc>
          <w:tcPr>
            <w:tcW w:w="2589" w:type="dxa"/>
            <w:tcBorders>
              <w:top w:val="single" w:sz="4" w:space="0" w:color="auto"/>
              <w:left w:val="single" w:sz="6" w:space="0" w:color="auto"/>
              <w:bottom w:val="single" w:sz="4" w:space="0" w:color="auto"/>
              <w:right w:val="single" w:sz="4" w:space="0" w:color="auto"/>
            </w:tcBorders>
            <w:vAlign w:val="center"/>
          </w:tcPr>
          <w:p w:rsidR="009A6637" w:rsidRPr="00A32BE0" w:rsidRDefault="00992A79" w:rsidP="00EA6245">
            <w:pPr>
              <w:rPr>
                <w:rFonts w:ascii="Times New Roman" w:eastAsiaTheme="minorEastAsia" w:hAnsi="Times New Roman"/>
                <w:sz w:val="24"/>
                <w:szCs w:val="24"/>
              </w:rPr>
            </w:pPr>
            <w:r w:rsidRPr="00A32BE0">
              <w:rPr>
                <w:rFonts w:ascii="Times New Roman" w:eastAsiaTheme="minorEastAsia" w:hAnsi="Times New Roman"/>
                <w:sz w:val="24"/>
                <w:szCs w:val="24"/>
              </w:rPr>
              <w:t>（</w:t>
            </w:r>
            <w:r w:rsidRPr="00A32BE0">
              <w:rPr>
                <w:rFonts w:ascii="Times New Roman" w:eastAsiaTheme="minorEastAsia" w:hAnsi="Times New Roman"/>
                <w:sz w:val="24"/>
                <w:szCs w:val="24"/>
              </w:rPr>
              <w:t>2</w:t>
            </w:r>
            <w:r w:rsidRPr="00A32BE0">
              <w:rPr>
                <w:rFonts w:ascii="Times New Roman" w:eastAsiaTheme="minorEastAsia" w:hAnsi="Times New Roman"/>
                <w:sz w:val="24"/>
                <w:szCs w:val="24"/>
              </w:rPr>
              <w:t>）能源动力费</w:t>
            </w:r>
          </w:p>
        </w:tc>
        <w:tc>
          <w:tcPr>
            <w:tcW w:w="1275" w:type="dxa"/>
            <w:tcBorders>
              <w:top w:val="single" w:sz="4" w:space="0" w:color="auto"/>
              <w:left w:val="single" w:sz="4" w:space="0" w:color="auto"/>
              <w:bottom w:val="single" w:sz="4" w:space="0" w:color="auto"/>
              <w:right w:val="single" w:sz="4" w:space="0" w:color="auto"/>
            </w:tcBorders>
            <w:vAlign w:val="center"/>
          </w:tcPr>
          <w:p w:rsidR="009A6637" w:rsidRPr="00A32BE0" w:rsidRDefault="009B58CF" w:rsidP="00EA6245">
            <w:pPr>
              <w:jc w:val="center"/>
              <w:rPr>
                <w:rFonts w:ascii="Times New Roman" w:eastAsiaTheme="minorEastAsia" w:hAnsi="Times New Roman"/>
                <w:b/>
                <w:bCs/>
                <w:sz w:val="24"/>
                <w:szCs w:val="24"/>
              </w:rPr>
            </w:pPr>
            <w:r w:rsidRPr="00A32BE0">
              <w:rPr>
                <w:rFonts w:ascii="Times New Roman" w:eastAsiaTheme="minorEastAsia" w:hAnsi="Times New Roman"/>
                <w:b/>
                <w:bCs/>
                <w:sz w:val="24"/>
                <w:szCs w:val="24"/>
              </w:rPr>
              <w:t>0</w:t>
            </w:r>
          </w:p>
        </w:tc>
        <w:tc>
          <w:tcPr>
            <w:tcW w:w="2308" w:type="dxa"/>
            <w:tcBorders>
              <w:top w:val="single" w:sz="4" w:space="0" w:color="auto"/>
              <w:left w:val="single" w:sz="4" w:space="0" w:color="auto"/>
              <w:bottom w:val="single" w:sz="4" w:space="0" w:color="auto"/>
              <w:right w:val="single" w:sz="4" w:space="0" w:color="auto"/>
            </w:tcBorders>
            <w:vAlign w:val="center"/>
          </w:tcPr>
          <w:p w:rsidR="009A6637" w:rsidRPr="00A32BE0" w:rsidRDefault="009A6637" w:rsidP="00EA6245">
            <w:pPr>
              <w:jc w:val="center"/>
              <w:rPr>
                <w:rFonts w:ascii="Times New Roman" w:eastAsiaTheme="minorEastAsia" w:hAnsi="Times New Roman"/>
                <w:b/>
                <w:bCs/>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9A6637" w:rsidRPr="00A32BE0" w:rsidRDefault="009B58CF" w:rsidP="00EA6245">
            <w:pPr>
              <w:jc w:val="center"/>
              <w:rPr>
                <w:rFonts w:ascii="Times New Roman" w:eastAsiaTheme="minorEastAsia" w:hAnsi="Times New Roman"/>
                <w:b/>
                <w:bCs/>
                <w:sz w:val="24"/>
                <w:szCs w:val="24"/>
              </w:rPr>
            </w:pPr>
            <w:r w:rsidRPr="00A32BE0">
              <w:rPr>
                <w:rFonts w:ascii="Times New Roman" w:eastAsiaTheme="minorEastAsia" w:hAnsi="Times New Roman"/>
                <w:b/>
                <w:bCs/>
                <w:sz w:val="24"/>
                <w:szCs w:val="24"/>
              </w:rPr>
              <w:t>0</w:t>
            </w:r>
          </w:p>
        </w:tc>
        <w:tc>
          <w:tcPr>
            <w:tcW w:w="1293" w:type="dxa"/>
            <w:tcBorders>
              <w:top w:val="single" w:sz="4" w:space="0" w:color="auto"/>
              <w:left w:val="single" w:sz="4" w:space="0" w:color="auto"/>
              <w:bottom w:val="single" w:sz="4" w:space="0" w:color="auto"/>
              <w:right w:val="single" w:sz="4" w:space="0" w:color="auto"/>
            </w:tcBorders>
            <w:vAlign w:val="center"/>
          </w:tcPr>
          <w:p w:rsidR="009A6637" w:rsidRPr="00A32BE0" w:rsidRDefault="009B58CF" w:rsidP="00EA6245">
            <w:pPr>
              <w:jc w:val="center"/>
              <w:rPr>
                <w:rFonts w:ascii="Times New Roman" w:eastAsiaTheme="minorEastAsia" w:hAnsi="Times New Roman"/>
                <w:b/>
                <w:bCs/>
                <w:sz w:val="24"/>
                <w:szCs w:val="24"/>
              </w:rPr>
            </w:pPr>
            <w:r w:rsidRPr="00A32BE0">
              <w:rPr>
                <w:rFonts w:ascii="Times New Roman" w:eastAsiaTheme="minorEastAsia" w:hAnsi="Times New Roman"/>
                <w:b/>
                <w:bCs/>
                <w:sz w:val="24"/>
                <w:szCs w:val="24"/>
              </w:rPr>
              <w:t>0</w:t>
            </w:r>
          </w:p>
        </w:tc>
      </w:tr>
      <w:tr w:rsidR="009A6637" w:rsidRPr="00A32BE0" w:rsidTr="00C06E00">
        <w:trPr>
          <w:cantSplit/>
          <w:trHeight w:val="567"/>
          <w:jc w:val="center"/>
        </w:trPr>
        <w:tc>
          <w:tcPr>
            <w:tcW w:w="2589" w:type="dxa"/>
            <w:tcBorders>
              <w:top w:val="single" w:sz="4" w:space="0" w:color="auto"/>
              <w:left w:val="single" w:sz="6" w:space="0" w:color="auto"/>
              <w:bottom w:val="single" w:sz="4" w:space="0" w:color="auto"/>
              <w:right w:val="single" w:sz="4" w:space="0" w:color="auto"/>
            </w:tcBorders>
            <w:vAlign w:val="center"/>
          </w:tcPr>
          <w:p w:rsidR="009A6637" w:rsidRPr="00A32BE0" w:rsidRDefault="00992A79" w:rsidP="00EA6245">
            <w:pPr>
              <w:rPr>
                <w:rFonts w:ascii="Times New Roman" w:eastAsiaTheme="minorEastAsia" w:hAnsi="Times New Roman"/>
                <w:sz w:val="24"/>
                <w:szCs w:val="24"/>
              </w:rPr>
            </w:pPr>
            <w:r w:rsidRPr="00A32BE0">
              <w:rPr>
                <w:rFonts w:ascii="Times New Roman" w:eastAsiaTheme="minorEastAsia" w:hAnsi="Times New Roman"/>
                <w:sz w:val="24"/>
                <w:szCs w:val="24"/>
              </w:rPr>
              <w:t>（</w:t>
            </w:r>
            <w:r w:rsidRPr="00A32BE0">
              <w:rPr>
                <w:rFonts w:ascii="Times New Roman" w:eastAsiaTheme="minorEastAsia" w:hAnsi="Times New Roman"/>
                <w:sz w:val="24"/>
                <w:szCs w:val="24"/>
              </w:rPr>
              <w:t>3</w:t>
            </w:r>
            <w:r w:rsidRPr="00A32BE0">
              <w:rPr>
                <w:rFonts w:ascii="Times New Roman" w:eastAsiaTheme="minorEastAsia" w:hAnsi="Times New Roman"/>
                <w:sz w:val="24"/>
                <w:szCs w:val="24"/>
              </w:rPr>
              <w:t>）会议、差旅费</w:t>
            </w:r>
          </w:p>
        </w:tc>
        <w:tc>
          <w:tcPr>
            <w:tcW w:w="1275" w:type="dxa"/>
            <w:tcBorders>
              <w:top w:val="single" w:sz="4" w:space="0" w:color="auto"/>
              <w:left w:val="single" w:sz="4" w:space="0" w:color="auto"/>
              <w:bottom w:val="single" w:sz="4" w:space="0" w:color="auto"/>
              <w:right w:val="single" w:sz="4" w:space="0" w:color="auto"/>
            </w:tcBorders>
            <w:vAlign w:val="center"/>
          </w:tcPr>
          <w:p w:rsidR="009A6637" w:rsidRPr="00A32BE0" w:rsidRDefault="009B58CF" w:rsidP="00EA6245">
            <w:pPr>
              <w:jc w:val="center"/>
              <w:rPr>
                <w:rFonts w:ascii="Times New Roman" w:eastAsiaTheme="minorEastAsia" w:hAnsi="Times New Roman"/>
                <w:b/>
                <w:bCs/>
                <w:sz w:val="24"/>
                <w:szCs w:val="24"/>
              </w:rPr>
            </w:pPr>
            <w:r w:rsidRPr="00A32BE0">
              <w:rPr>
                <w:rFonts w:ascii="Times New Roman" w:eastAsiaTheme="minorEastAsia" w:hAnsi="Times New Roman"/>
                <w:b/>
                <w:bCs/>
                <w:sz w:val="24"/>
                <w:szCs w:val="24"/>
              </w:rPr>
              <w:t>0</w:t>
            </w:r>
          </w:p>
        </w:tc>
        <w:tc>
          <w:tcPr>
            <w:tcW w:w="2308" w:type="dxa"/>
            <w:tcBorders>
              <w:top w:val="single" w:sz="4" w:space="0" w:color="auto"/>
              <w:left w:val="single" w:sz="4" w:space="0" w:color="auto"/>
              <w:bottom w:val="single" w:sz="4" w:space="0" w:color="auto"/>
              <w:right w:val="single" w:sz="4" w:space="0" w:color="auto"/>
            </w:tcBorders>
            <w:vAlign w:val="center"/>
          </w:tcPr>
          <w:p w:rsidR="009A6637" w:rsidRPr="00A32BE0" w:rsidRDefault="009A6637" w:rsidP="00EA6245">
            <w:pPr>
              <w:jc w:val="center"/>
              <w:rPr>
                <w:rFonts w:ascii="Times New Roman" w:eastAsiaTheme="minorEastAsia" w:hAnsi="Times New Roman"/>
                <w:b/>
                <w:bCs/>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9A6637" w:rsidRPr="00A32BE0" w:rsidRDefault="009B58CF" w:rsidP="00EA6245">
            <w:pPr>
              <w:jc w:val="center"/>
              <w:rPr>
                <w:rFonts w:ascii="Times New Roman" w:eastAsiaTheme="minorEastAsia" w:hAnsi="Times New Roman"/>
                <w:b/>
                <w:bCs/>
                <w:sz w:val="24"/>
                <w:szCs w:val="24"/>
              </w:rPr>
            </w:pPr>
            <w:r w:rsidRPr="00A32BE0">
              <w:rPr>
                <w:rFonts w:ascii="Times New Roman" w:eastAsiaTheme="minorEastAsia" w:hAnsi="Times New Roman"/>
                <w:b/>
                <w:bCs/>
                <w:sz w:val="24"/>
                <w:szCs w:val="24"/>
              </w:rPr>
              <w:t>0</w:t>
            </w:r>
          </w:p>
        </w:tc>
        <w:tc>
          <w:tcPr>
            <w:tcW w:w="1293" w:type="dxa"/>
            <w:tcBorders>
              <w:top w:val="single" w:sz="4" w:space="0" w:color="auto"/>
              <w:left w:val="single" w:sz="4" w:space="0" w:color="auto"/>
              <w:bottom w:val="single" w:sz="4" w:space="0" w:color="auto"/>
              <w:right w:val="single" w:sz="4" w:space="0" w:color="auto"/>
            </w:tcBorders>
            <w:vAlign w:val="center"/>
          </w:tcPr>
          <w:p w:rsidR="009A6637" w:rsidRPr="00A32BE0" w:rsidRDefault="009B58CF" w:rsidP="00EA6245">
            <w:pPr>
              <w:jc w:val="center"/>
              <w:rPr>
                <w:rFonts w:ascii="Times New Roman" w:eastAsiaTheme="minorEastAsia" w:hAnsi="Times New Roman"/>
                <w:b/>
                <w:bCs/>
                <w:sz w:val="24"/>
                <w:szCs w:val="24"/>
              </w:rPr>
            </w:pPr>
            <w:r w:rsidRPr="00A32BE0">
              <w:rPr>
                <w:rFonts w:ascii="Times New Roman" w:eastAsiaTheme="minorEastAsia" w:hAnsi="Times New Roman"/>
                <w:b/>
                <w:bCs/>
                <w:sz w:val="24"/>
                <w:szCs w:val="24"/>
              </w:rPr>
              <w:t>0</w:t>
            </w:r>
          </w:p>
        </w:tc>
      </w:tr>
      <w:tr w:rsidR="009A6637" w:rsidRPr="00A32BE0" w:rsidTr="00C06E00">
        <w:trPr>
          <w:cantSplit/>
          <w:trHeight w:val="567"/>
          <w:jc w:val="center"/>
        </w:trPr>
        <w:tc>
          <w:tcPr>
            <w:tcW w:w="2589" w:type="dxa"/>
            <w:tcBorders>
              <w:top w:val="single" w:sz="4" w:space="0" w:color="auto"/>
              <w:left w:val="single" w:sz="6" w:space="0" w:color="auto"/>
              <w:bottom w:val="single" w:sz="4" w:space="0" w:color="auto"/>
              <w:right w:val="single" w:sz="4" w:space="0" w:color="auto"/>
            </w:tcBorders>
            <w:vAlign w:val="center"/>
          </w:tcPr>
          <w:p w:rsidR="009A6637" w:rsidRPr="00A32BE0" w:rsidRDefault="00992A79" w:rsidP="00EA6245">
            <w:pPr>
              <w:rPr>
                <w:rFonts w:ascii="Times New Roman" w:eastAsiaTheme="minorEastAsia" w:hAnsi="Times New Roman"/>
                <w:sz w:val="24"/>
                <w:szCs w:val="24"/>
              </w:rPr>
            </w:pPr>
            <w:r w:rsidRPr="00A32BE0">
              <w:rPr>
                <w:rFonts w:ascii="Times New Roman" w:eastAsiaTheme="minorEastAsia" w:hAnsi="Times New Roman"/>
                <w:sz w:val="24"/>
                <w:szCs w:val="24"/>
              </w:rPr>
              <w:t>（</w:t>
            </w:r>
            <w:r w:rsidRPr="00A32BE0">
              <w:rPr>
                <w:rFonts w:ascii="Times New Roman" w:eastAsiaTheme="minorEastAsia" w:hAnsi="Times New Roman"/>
                <w:sz w:val="24"/>
                <w:szCs w:val="24"/>
              </w:rPr>
              <w:t>4</w:t>
            </w:r>
            <w:r w:rsidRPr="00A32BE0">
              <w:rPr>
                <w:rFonts w:ascii="Times New Roman" w:eastAsiaTheme="minorEastAsia" w:hAnsi="Times New Roman"/>
                <w:sz w:val="24"/>
                <w:szCs w:val="24"/>
              </w:rPr>
              <w:t>）文献检索费</w:t>
            </w:r>
          </w:p>
        </w:tc>
        <w:tc>
          <w:tcPr>
            <w:tcW w:w="1275" w:type="dxa"/>
            <w:tcBorders>
              <w:top w:val="single" w:sz="4" w:space="0" w:color="auto"/>
              <w:left w:val="single" w:sz="4" w:space="0" w:color="auto"/>
              <w:bottom w:val="single" w:sz="4" w:space="0" w:color="auto"/>
              <w:right w:val="single" w:sz="4" w:space="0" w:color="auto"/>
            </w:tcBorders>
            <w:vAlign w:val="center"/>
          </w:tcPr>
          <w:p w:rsidR="009A6637" w:rsidRPr="00A32BE0" w:rsidRDefault="009B58CF" w:rsidP="00EA6245">
            <w:pPr>
              <w:jc w:val="center"/>
              <w:rPr>
                <w:rFonts w:ascii="Times New Roman" w:eastAsiaTheme="minorEastAsia" w:hAnsi="Times New Roman"/>
                <w:b/>
                <w:bCs/>
                <w:sz w:val="24"/>
                <w:szCs w:val="24"/>
              </w:rPr>
            </w:pPr>
            <w:r w:rsidRPr="00A32BE0">
              <w:rPr>
                <w:rFonts w:ascii="Times New Roman" w:eastAsiaTheme="minorEastAsia" w:hAnsi="Times New Roman"/>
                <w:b/>
                <w:bCs/>
                <w:sz w:val="24"/>
                <w:szCs w:val="24"/>
              </w:rPr>
              <w:t>0</w:t>
            </w:r>
          </w:p>
        </w:tc>
        <w:tc>
          <w:tcPr>
            <w:tcW w:w="2308" w:type="dxa"/>
            <w:tcBorders>
              <w:top w:val="single" w:sz="4" w:space="0" w:color="auto"/>
              <w:left w:val="single" w:sz="4" w:space="0" w:color="auto"/>
              <w:bottom w:val="single" w:sz="4" w:space="0" w:color="auto"/>
              <w:right w:val="single" w:sz="4" w:space="0" w:color="auto"/>
            </w:tcBorders>
            <w:vAlign w:val="center"/>
          </w:tcPr>
          <w:p w:rsidR="009A6637" w:rsidRPr="00A32BE0" w:rsidRDefault="009A6637" w:rsidP="00EA6245">
            <w:pPr>
              <w:jc w:val="center"/>
              <w:rPr>
                <w:rFonts w:ascii="Times New Roman" w:eastAsiaTheme="minorEastAsia" w:hAnsi="Times New Roman"/>
                <w:b/>
                <w:bCs/>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9A6637" w:rsidRPr="00A32BE0" w:rsidRDefault="009B58CF" w:rsidP="00EA6245">
            <w:pPr>
              <w:jc w:val="center"/>
              <w:rPr>
                <w:rFonts w:ascii="Times New Roman" w:eastAsiaTheme="minorEastAsia" w:hAnsi="Times New Roman"/>
                <w:b/>
                <w:bCs/>
                <w:sz w:val="24"/>
                <w:szCs w:val="24"/>
              </w:rPr>
            </w:pPr>
            <w:r w:rsidRPr="00A32BE0">
              <w:rPr>
                <w:rFonts w:ascii="Times New Roman" w:eastAsiaTheme="minorEastAsia" w:hAnsi="Times New Roman"/>
                <w:b/>
                <w:bCs/>
                <w:sz w:val="24"/>
                <w:szCs w:val="24"/>
              </w:rPr>
              <w:t>0</w:t>
            </w:r>
          </w:p>
        </w:tc>
        <w:tc>
          <w:tcPr>
            <w:tcW w:w="1293" w:type="dxa"/>
            <w:tcBorders>
              <w:top w:val="single" w:sz="4" w:space="0" w:color="auto"/>
              <w:left w:val="single" w:sz="4" w:space="0" w:color="auto"/>
              <w:bottom w:val="single" w:sz="4" w:space="0" w:color="auto"/>
              <w:right w:val="single" w:sz="4" w:space="0" w:color="auto"/>
            </w:tcBorders>
            <w:vAlign w:val="center"/>
          </w:tcPr>
          <w:p w:rsidR="009A6637" w:rsidRPr="00A32BE0" w:rsidRDefault="009B58CF" w:rsidP="00EA6245">
            <w:pPr>
              <w:jc w:val="center"/>
              <w:rPr>
                <w:rFonts w:ascii="Times New Roman" w:eastAsiaTheme="minorEastAsia" w:hAnsi="Times New Roman"/>
                <w:b/>
                <w:bCs/>
                <w:sz w:val="24"/>
                <w:szCs w:val="24"/>
              </w:rPr>
            </w:pPr>
            <w:r w:rsidRPr="00A32BE0">
              <w:rPr>
                <w:rFonts w:ascii="Times New Roman" w:eastAsiaTheme="minorEastAsia" w:hAnsi="Times New Roman"/>
                <w:b/>
                <w:bCs/>
                <w:sz w:val="24"/>
                <w:szCs w:val="24"/>
              </w:rPr>
              <w:t>0</w:t>
            </w:r>
          </w:p>
        </w:tc>
      </w:tr>
      <w:tr w:rsidR="009A6637" w:rsidRPr="00A32BE0" w:rsidTr="00C06E00">
        <w:trPr>
          <w:cantSplit/>
          <w:trHeight w:val="567"/>
          <w:jc w:val="center"/>
        </w:trPr>
        <w:tc>
          <w:tcPr>
            <w:tcW w:w="2589" w:type="dxa"/>
            <w:tcBorders>
              <w:top w:val="single" w:sz="4" w:space="0" w:color="auto"/>
              <w:left w:val="single" w:sz="6" w:space="0" w:color="auto"/>
              <w:bottom w:val="single" w:sz="4" w:space="0" w:color="auto"/>
              <w:right w:val="single" w:sz="4" w:space="0" w:color="auto"/>
            </w:tcBorders>
            <w:vAlign w:val="center"/>
          </w:tcPr>
          <w:p w:rsidR="009A6637" w:rsidRPr="00A32BE0" w:rsidRDefault="00992A79" w:rsidP="00EA6245">
            <w:pPr>
              <w:rPr>
                <w:rFonts w:ascii="Times New Roman" w:eastAsiaTheme="minorEastAsia" w:hAnsi="Times New Roman"/>
                <w:sz w:val="24"/>
                <w:szCs w:val="24"/>
              </w:rPr>
            </w:pPr>
            <w:r w:rsidRPr="00A32BE0">
              <w:rPr>
                <w:rFonts w:ascii="Times New Roman" w:eastAsiaTheme="minorEastAsia" w:hAnsi="Times New Roman"/>
                <w:sz w:val="24"/>
                <w:szCs w:val="24"/>
              </w:rPr>
              <w:t>（</w:t>
            </w:r>
            <w:r w:rsidRPr="00A32BE0">
              <w:rPr>
                <w:rFonts w:ascii="Times New Roman" w:eastAsiaTheme="minorEastAsia" w:hAnsi="Times New Roman"/>
                <w:sz w:val="24"/>
                <w:szCs w:val="24"/>
              </w:rPr>
              <w:t>5</w:t>
            </w:r>
            <w:r w:rsidRPr="00A32BE0">
              <w:rPr>
                <w:rFonts w:ascii="Times New Roman" w:eastAsiaTheme="minorEastAsia" w:hAnsi="Times New Roman"/>
                <w:sz w:val="24"/>
                <w:szCs w:val="24"/>
              </w:rPr>
              <w:t>）论文出版费</w:t>
            </w:r>
          </w:p>
        </w:tc>
        <w:tc>
          <w:tcPr>
            <w:tcW w:w="1275" w:type="dxa"/>
            <w:tcBorders>
              <w:top w:val="single" w:sz="4" w:space="0" w:color="auto"/>
              <w:left w:val="single" w:sz="4" w:space="0" w:color="auto"/>
              <w:bottom w:val="single" w:sz="4" w:space="0" w:color="auto"/>
              <w:right w:val="single" w:sz="4" w:space="0" w:color="auto"/>
            </w:tcBorders>
            <w:vAlign w:val="center"/>
          </w:tcPr>
          <w:p w:rsidR="009A6637" w:rsidRPr="00A32BE0" w:rsidRDefault="001D4D91" w:rsidP="00EA6245">
            <w:pPr>
              <w:jc w:val="center"/>
              <w:rPr>
                <w:rFonts w:ascii="Times New Roman" w:eastAsiaTheme="minorEastAsia" w:hAnsi="Times New Roman"/>
                <w:b/>
                <w:bCs/>
                <w:sz w:val="24"/>
                <w:szCs w:val="24"/>
              </w:rPr>
            </w:pPr>
            <w:r w:rsidRPr="00A32BE0">
              <w:rPr>
                <w:rFonts w:ascii="Times New Roman" w:eastAsiaTheme="minorEastAsia" w:hAnsi="Times New Roman"/>
                <w:b/>
                <w:bCs/>
                <w:sz w:val="24"/>
                <w:szCs w:val="24"/>
              </w:rPr>
              <w:t>500</w:t>
            </w:r>
          </w:p>
        </w:tc>
        <w:tc>
          <w:tcPr>
            <w:tcW w:w="2308" w:type="dxa"/>
            <w:tcBorders>
              <w:top w:val="single" w:sz="4" w:space="0" w:color="auto"/>
              <w:left w:val="single" w:sz="4" w:space="0" w:color="auto"/>
              <w:bottom w:val="single" w:sz="4" w:space="0" w:color="auto"/>
              <w:right w:val="single" w:sz="4" w:space="0" w:color="auto"/>
            </w:tcBorders>
            <w:vAlign w:val="center"/>
          </w:tcPr>
          <w:p w:rsidR="00C06E00" w:rsidRDefault="001D4D91" w:rsidP="00C06E00">
            <w:pPr>
              <w:jc w:val="center"/>
              <w:rPr>
                <w:rFonts w:ascii="Times New Roman" w:eastAsiaTheme="minorEastAsia" w:hAnsi="Times New Roman"/>
                <w:b/>
                <w:bCs/>
                <w:sz w:val="24"/>
                <w:szCs w:val="24"/>
              </w:rPr>
            </w:pPr>
            <w:r w:rsidRPr="00A32BE0">
              <w:rPr>
                <w:rFonts w:ascii="Times New Roman" w:eastAsiaTheme="minorEastAsia" w:hAnsi="Times New Roman"/>
                <w:b/>
                <w:bCs/>
                <w:sz w:val="24"/>
                <w:szCs w:val="24"/>
              </w:rPr>
              <w:t>材料打印、</w:t>
            </w:r>
          </w:p>
          <w:p w:rsidR="002C1604" w:rsidRPr="00A32BE0" w:rsidRDefault="001D4D91" w:rsidP="00C06E00">
            <w:pPr>
              <w:jc w:val="center"/>
              <w:rPr>
                <w:rFonts w:ascii="Times New Roman" w:eastAsiaTheme="minorEastAsia" w:hAnsi="Times New Roman"/>
                <w:b/>
                <w:bCs/>
                <w:sz w:val="24"/>
                <w:szCs w:val="24"/>
              </w:rPr>
            </w:pPr>
            <w:r w:rsidRPr="00A32BE0">
              <w:rPr>
                <w:rFonts w:ascii="Times New Roman" w:eastAsiaTheme="minorEastAsia" w:hAnsi="Times New Roman"/>
                <w:b/>
                <w:bCs/>
                <w:sz w:val="24"/>
                <w:szCs w:val="24"/>
              </w:rPr>
              <w:t>版面费等</w:t>
            </w:r>
          </w:p>
        </w:tc>
        <w:tc>
          <w:tcPr>
            <w:tcW w:w="1276" w:type="dxa"/>
            <w:tcBorders>
              <w:top w:val="single" w:sz="4" w:space="0" w:color="auto"/>
              <w:left w:val="single" w:sz="4" w:space="0" w:color="auto"/>
              <w:bottom w:val="single" w:sz="4" w:space="0" w:color="auto"/>
              <w:right w:val="single" w:sz="4" w:space="0" w:color="auto"/>
            </w:tcBorders>
            <w:vAlign w:val="center"/>
          </w:tcPr>
          <w:p w:rsidR="009A6637" w:rsidRPr="00A32BE0" w:rsidRDefault="001221A4" w:rsidP="00EA6245">
            <w:pPr>
              <w:jc w:val="center"/>
              <w:rPr>
                <w:rFonts w:ascii="Times New Roman" w:eastAsiaTheme="minorEastAsia" w:hAnsi="Times New Roman"/>
                <w:b/>
                <w:bCs/>
                <w:sz w:val="24"/>
                <w:szCs w:val="24"/>
              </w:rPr>
            </w:pPr>
            <w:r w:rsidRPr="00A32BE0">
              <w:rPr>
                <w:rFonts w:ascii="Times New Roman" w:eastAsiaTheme="minorEastAsia" w:hAnsi="Times New Roman"/>
                <w:b/>
                <w:bCs/>
                <w:sz w:val="24"/>
                <w:szCs w:val="24"/>
              </w:rPr>
              <w:t>150</w:t>
            </w:r>
          </w:p>
        </w:tc>
        <w:tc>
          <w:tcPr>
            <w:tcW w:w="1293" w:type="dxa"/>
            <w:tcBorders>
              <w:top w:val="single" w:sz="4" w:space="0" w:color="auto"/>
              <w:left w:val="single" w:sz="4" w:space="0" w:color="auto"/>
              <w:bottom w:val="single" w:sz="4" w:space="0" w:color="auto"/>
              <w:right w:val="single" w:sz="4" w:space="0" w:color="auto"/>
            </w:tcBorders>
            <w:vAlign w:val="center"/>
          </w:tcPr>
          <w:p w:rsidR="009A6637" w:rsidRPr="00A32BE0" w:rsidRDefault="001221A4" w:rsidP="00EA6245">
            <w:pPr>
              <w:jc w:val="center"/>
              <w:rPr>
                <w:rFonts w:ascii="Times New Roman" w:eastAsiaTheme="minorEastAsia" w:hAnsi="Times New Roman"/>
                <w:b/>
                <w:bCs/>
                <w:sz w:val="24"/>
                <w:szCs w:val="24"/>
              </w:rPr>
            </w:pPr>
            <w:r w:rsidRPr="00A32BE0">
              <w:rPr>
                <w:rFonts w:ascii="Times New Roman" w:eastAsiaTheme="minorEastAsia" w:hAnsi="Times New Roman"/>
                <w:b/>
                <w:bCs/>
                <w:sz w:val="24"/>
                <w:szCs w:val="24"/>
              </w:rPr>
              <w:t>350</w:t>
            </w:r>
          </w:p>
        </w:tc>
      </w:tr>
      <w:tr w:rsidR="009A6637" w:rsidRPr="00A32BE0" w:rsidTr="00C06E00">
        <w:trPr>
          <w:cantSplit/>
          <w:trHeight w:val="567"/>
          <w:jc w:val="center"/>
        </w:trPr>
        <w:tc>
          <w:tcPr>
            <w:tcW w:w="2589" w:type="dxa"/>
            <w:tcBorders>
              <w:top w:val="single" w:sz="4" w:space="0" w:color="auto"/>
              <w:left w:val="single" w:sz="6" w:space="0" w:color="auto"/>
              <w:bottom w:val="single" w:sz="4" w:space="0" w:color="auto"/>
              <w:right w:val="single" w:sz="4" w:space="0" w:color="auto"/>
            </w:tcBorders>
            <w:vAlign w:val="center"/>
          </w:tcPr>
          <w:p w:rsidR="009A6637" w:rsidRPr="00A32BE0" w:rsidRDefault="00992A79" w:rsidP="00EA6245">
            <w:pPr>
              <w:rPr>
                <w:rFonts w:ascii="Times New Roman" w:eastAsiaTheme="minorEastAsia" w:hAnsi="Times New Roman"/>
                <w:sz w:val="24"/>
                <w:szCs w:val="24"/>
              </w:rPr>
            </w:pPr>
            <w:r w:rsidRPr="00A32BE0">
              <w:rPr>
                <w:rFonts w:ascii="Times New Roman" w:eastAsiaTheme="minorEastAsia" w:hAnsi="Times New Roman"/>
                <w:sz w:val="24"/>
                <w:szCs w:val="24"/>
              </w:rPr>
              <w:t xml:space="preserve">2. </w:t>
            </w:r>
            <w:r w:rsidRPr="00A32BE0">
              <w:rPr>
                <w:rFonts w:ascii="Times New Roman" w:eastAsiaTheme="minorEastAsia" w:hAnsi="Times New Roman"/>
                <w:sz w:val="24"/>
                <w:szCs w:val="24"/>
              </w:rPr>
              <w:t>仪器设备购置费</w:t>
            </w:r>
          </w:p>
        </w:tc>
        <w:tc>
          <w:tcPr>
            <w:tcW w:w="1275" w:type="dxa"/>
            <w:tcBorders>
              <w:top w:val="single" w:sz="4" w:space="0" w:color="auto"/>
              <w:left w:val="single" w:sz="4" w:space="0" w:color="auto"/>
              <w:bottom w:val="single" w:sz="4" w:space="0" w:color="auto"/>
              <w:right w:val="single" w:sz="4" w:space="0" w:color="auto"/>
            </w:tcBorders>
            <w:vAlign w:val="center"/>
          </w:tcPr>
          <w:p w:rsidR="009A6637" w:rsidRPr="00A32BE0" w:rsidRDefault="001D4D91" w:rsidP="00EA6245">
            <w:pPr>
              <w:jc w:val="center"/>
              <w:rPr>
                <w:rFonts w:ascii="Times New Roman" w:eastAsiaTheme="minorEastAsia" w:hAnsi="Times New Roman"/>
                <w:b/>
                <w:bCs/>
                <w:sz w:val="24"/>
                <w:szCs w:val="24"/>
              </w:rPr>
            </w:pPr>
            <w:r w:rsidRPr="00A32BE0">
              <w:rPr>
                <w:rFonts w:ascii="Times New Roman" w:eastAsiaTheme="minorEastAsia" w:hAnsi="Times New Roman"/>
                <w:b/>
                <w:bCs/>
                <w:sz w:val="24"/>
                <w:szCs w:val="24"/>
              </w:rPr>
              <w:t>1500</w:t>
            </w:r>
          </w:p>
        </w:tc>
        <w:tc>
          <w:tcPr>
            <w:tcW w:w="2308" w:type="dxa"/>
            <w:tcBorders>
              <w:top w:val="single" w:sz="4" w:space="0" w:color="auto"/>
              <w:left w:val="single" w:sz="4" w:space="0" w:color="auto"/>
              <w:bottom w:val="single" w:sz="4" w:space="0" w:color="auto"/>
              <w:right w:val="single" w:sz="4" w:space="0" w:color="auto"/>
            </w:tcBorders>
            <w:vAlign w:val="center"/>
          </w:tcPr>
          <w:p w:rsidR="00C06E00" w:rsidRDefault="001D4D91" w:rsidP="00EA6245">
            <w:pPr>
              <w:jc w:val="center"/>
              <w:rPr>
                <w:rFonts w:ascii="Times New Roman" w:eastAsiaTheme="minorEastAsia" w:hAnsi="Times New Roman"/>
                <w:b/>
                <w:bCs/>
                <w:sz w:val="24"/>
                <w:szCs w:val="24"/>
              </w:rPr>
            </w:pPr>
            <w:r w:rsidRPr="00A32BE0">
              <w:rPr>
                <w:rFonts w:ascii="Times New Roman" w:eastAsiaTheme="minorEastAsia" w:hAnsi="Times New Roman"/>
                <w:b/>
                <w:bCs/>
                <w:sz w:val="24"/>
                <w:szCs w:val="24"/>
              </w:rPr>
              <w:t>购买示波器</w:t>
            </w:r>
            <w:r w:rsidR="002C1604" w:rsidRPr="00A32BE0">
              <w:rPr>
                <w:rFonts w:ascii="Times New Roman" w:eastAsiaTheme="minorEastAsia" w:hAnsi="Times New Roman"/>
                <w:b/>
                <w:bCs/>
                <w:sz w:val="24"/>
                <w:szCs w:val="24"/>
              </w:rPr>
              <w:t>用于</w:t>
            </w:r>
          </w:p>
          <w:p w:rsidR="002C1604" w:rsidRPr="00A32BE0" w:rsidRDefault="002C1604" w:rsidP="00EA6245">
            <w:pPr>
              <w:jc w:val="center"/>
              <w:rPr>
                <w:rFonts w:ascii="Times New Roman" w:eastAsiaTheme="minorEastAsia" w:hAnsi="Times New Roman"/>
                <w:b/>
                <w:bCs/>
                <w:sz w:val="24"/>
                <w:szCs w:val="24"/>
              </w:rPr>
            </w:pPr>
            <w:r w:rsidRPr="00A32BE0">
              <w:rPr>
                <w:rFonts w:ascii="Times New Roman" w:eastAsiaTheme="minorEastAsia" w:hAnsi="Times New Roman"/>
                <w:b/>
                <w:bCs/>
                <w:sz w:val="24"/>
                <w:szCs w:val="24"/>
              </w:rPr>
              <w:t>测试数据采集</w:t>
            </w:r>
          </w:p>
        </w:tc>
        <w:tc>
          <w:tcPr>
            <w:tcW w:w="1276" w:type="dxa"/>
            <w:tcBorders>
              <w:top w:val="single" w:sz="4" w:space="0" w:color="auto"/>
              <w:left w:val="single" w:sz="4" w:space="0" w:color="auto"/>
              <w:bottom w:val="single" w:sz="4" w:space="0" w:color="auto"/>
              <w:right w:val="single" w:sz="4" w:space="0" w:color="auto"/>
            </w:tcBorders>
            <w:vAlign w:val="center"/>
          </w:tcPr>
          <w:p w:rsidR="009A6637" w:rsidRPr="00A32BE0" w:rsidRDefault="001221A4" w:rsidP="00EA6245">
            <w:pPr>
              <w:jc w:val="center"/>
              <w:rPr>
                <w:rFonts w:ascii="Times New Roman" w:eastAsiaTheme="minorEastAsia" w:hAnsi="Times New Roman"/>
                <w:b/>
                <w:bCs/>
                <w:sz w:val="24"/>
                <w:szCs w:val="24"/>
              </w:rPr>
            </w:pPr>
            <w:r w:rsidRPr="00A32BE0">
              <w:rPr>
                <w:rFonts w:ascii="Times New Roman" w:eastAsiaTheme="minorEastAsia" w:hAnsi="Times New Roman"/>
                <w:b/>
                <w:bCs/>
                <w:sz w:val="24"/>
                <w:szCs w:val="24"/>
              </w:rPr>
              <w:t>450</w:t>
            </w:r>
          </w:p>
        </w:tc>
        <w:tc>
          <w:tcPr>
            <w:tcW w:w="1293" w:type="dxa"/>
            <w:tcBorders>
              <w:top w:val="single" w:sz="4" w:space="0" w:color="auto"/>
              <w:left w:val="single" w:sz="4" w:space="0" w:color="auto"/>
              <w:bottom w:val="single" w:sz="4" w:space="0" w:color="auto"/>
              <w:right w:val="single" w:sz="4" w:space="0" w:color="auto"/>
            </w:tcBorders>
            <w:vAlign w:val="center"/>
          </w:tcPr>
          <w:p w:rsidR="009A6637" w:rsidRPr="00A32BE0" w:rsidRDefault="001221A4" w:rsidP="00EA6245">
            <w:pPr>
              <w:jc w:val="center"/>
              <w:rPr>
                <w:rFonts w:ascii="Times New Roman" w:eastAsiaTheme="minorEastAsia" w:hAnsi="Times New Roman"/>
                <w:b/>
                <w:bCs/>
                <w:sz w:val="24"/>
                <w:szCs w:val="24"/>
              </w:rPr>
            </w:pPr>
            <w:r w:rsidRPr="00A32BE0">
              <w:rPr>
                <w:rFonts w:ascii="Times New Roman" w:eastAsiaTheme="minorEastAsia" w:hAnsi="Times New Roman"/>
                <w:b/>
                <w:bCs/>
                <w:sz w:val="24"/>
                <w:szCs w:val="24"/>
              </w:rPr>
              <w:t>1050</w:t>
            </w:r>
          </w:p>
        </w:tc>
      </w:tr>
      <w:tr w:rsidR="009A6637" w:rsidRPr="00A32BE0" w:rsidTr="00C06E00">
        <w:trPr>
          <w:cantSplit/>
          <w:trHeight w:val="567"/>
          <w:jc w:val="center"/>
        </w:trPr>
        <w:tc>
          <w:tcPr>
            <w:tcW w:w="2589" w:type="dxa"/>
            <w:tcBorders>
              <w:top w:val="single" w:sz="4" w:space="0" w:color="auto"/>
              <w:left w:val="single" w:sz="6" w:space="0" w:color="auto"/>
              <w:bottom w:val="single" w:sz="4" w:space="0" w:color="auto"/>
              <w:right w:val="single" w:sz="4" w:space="0" w:color="auto"/>
            </w:tcBorders>
            <w:vAlign w:val="center"/>
          </w:tcPr>
          <w:p w:rsidR="009A6637" w:rsidRPr="00A32BE0" w:rsidRDefault="00992A79" w:rsidP="00EA6245">
            <w:pPr>
              <w:rPr>
                <w:rFonts w:ascii="Times New Roman" w:eastAsiaTheme="minorEastAsia" w:hAnsi="Times New Roman"/>
                <w:sz w:val="24"/>
                <w:szCs w:val="24"/>
              </w:rPr>
            </w:pPr>
            <w:r w:rsidRPr="00A32BE0">
              <w:rPr>
                <w:rFonts w:ascii="Times New Roman" w:eastAsiaTheme="minorEastAsia" w:hAnsi="Times New Roman"/>
                <w:sz w:val="24"/>
                <w:szCs w:val="24"/>
              </w:rPr>
              <w:t xml:space="preserve">3. </w:t>
            </w:r>
            <w:r w:rsidRPr="00A32BE0">
              <w:rPr>
                <w:rFonts w:ascii="Times New Roman" w:eastAsiaTheme="minorEastAsia" w:hAnsi="Times New Roman"/>
                <w:sz w:val="24"/>
                <w:szCs w:val="24"/>
              </w:rPr>
              <w:t>实验装置试制费</w:t>
            </w:r>
          </w:p>
        </w:tc>
        <w:tc>
          <w:tcPr>
            <w:tcW w:w="1275" w:type="dxa"/>
            <w:tcBorders>
              <w:top w:val="single" w:sz="4" w:space="0" w:color="auto"/>
              <w:left w:val="single" w:sz="4" w:space="0" w:color="auto"/>
              <w:bottom w:val="single" w:sz="4" w:space="0" w:color="auto"/>
              <w:right w:val="single" w:sz="4" w:space="0" w:color="auto"/>
            </w:tcBorders>
            <w:vAlign w:val="center"/>
          </w:tcPr>
          <w:p w:rsidR="009A6637" w:rsidRPr="00A32BE0" w:rsidRDefault="009B58CF" w:rsidP="00EA6245">
            <w:pPr>
              <w:jc w:val="center"/>
              <w:rPr>
                <w:rFonts w:ascii="Times New Roman" w:eastAsiaTheme="minorEastAsia" w:hAnsi="Times New Roman"/>
                <w:b/>
                <w:bCs/>
                <w:sz w:val="24"/>
                <w:szCs w:val="24"/>
              </w:rPr>
            </w:pPr>
            <w:r w:rsidRPr="00A32BE0">
              <w:rPr>
                <w:rFonts w:ascii="Times New Roman" w:eastAsiaTheme="minorEastAsia" w:hAnsi="Times New Roman"/>
                <w:b/>
                <w:bCs/>
                <w:sz w:val="24"/>
                <w:szCs w:val="24"/>
              </w:rPr>
              <w:t>0</w:t>
            </w:r>
          </w:p>
        </w:tc>
        <w:tc>
          <w:tcPr>
            <w:tcW w:w="2308" w:type="dxa"/>
            <w:tcBorders>
              <w:top w:val="single" w:sz="4" w:space="0" w:color="auto"/>
              <w:left w:val="single" w:sz="4" w:space="0" w:color="auto"/>
              <w:bottom w:val="single" w:sz="4" w:space="0" w:color="auto"/>
              <w:right w:val="single" w:sz="4" w:space="0" w:color="auto"/>
            </w:tcBorders>
            <w:vAlign w:val="center"/>
          </w:tcPr>
          <w:p w:rsidR="009A6637" w:rsidRPr="00A32BE0" w:rsidRDefault="009A6637" w:rsidP="00EA6245">
            <w:pPr>
              <w:jc w:val="center"/>
              <w:rPr>
                <w:rFonts w:ascii="Times New Roman" w:eastAsiaTheme="minorEastAsia" w:hAnsi="Times New Roman"/>
                <w:b/>
                <w:bCs/>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9A6637" w:rsidRPr="00A32BE0" w:rsidRDefault="009B58CF" w:rsidP="00EA6245">
            <w:pPr>
              <w:jc w:val="center"/>
              <w:rPr>
                <w:rFonts w:ascii="Times New Roman" w:eastAsiaTheme="minorEastAsia" w:hAnsi="Times New Roman"/>
                <w:b/>
                <w:bCs/>
                <w:sz w:val="24"/>
                <w:szCs w:val="24"/>
              </w:rPr>
            </w:pPr>
            <w:r w:rsidRPr="00A32BE0">
              <w:rPr>
                <w:rFonts w:ascii="Times New Roman" w:eastAsiaTheme="minorEastAsia" w:hAnsi="Times New Roman"/>
                <w:b/>
                <w:bCs/>
                <w:sz w:val="24"/>
                <w:szCs w:val="24"/>
              </w:rPr>
              <w:t>0</w:t>
            </w:r>
          </w:p>
        </w:tc>
        <w:tc>
          <w:tcPr>
            <w:tcW w:w="1293" w:type="dxa"/>
            <w:tcBorders>
              <w:top w:val="single" w:sz="4" w:space="0" w:color="auto"/>
              <w:left w:val="single" w:sz="4" w:space="0" w:color="auto"/>
              <w:bottom w:val="single" w:sz="4" w:space="0" w:color="auto"/>
              <w:right w:val="single" w:sz="4" w:space="0" w:color="auto"/>
            </w:tcBorders>
            <w:vAlign w:val="center"/>
          </w:tcPr>
          <w:p w:rsidR="009A6637" w:rsidRPr="00A32BE0" w:rsidRDefault="009B58CF" w:rsidP="00EA6245">
            <w:pPr>
              <w:jc w:val="center"/>
              <w:rPr>
                <w:rFonts w:ascii="Times New Roman" w:eastAsiaTheme="minorEastAsia" w:hAnsi="Times New Roman"/>
                <w:b/>
                <w:bCs/>
                <w:sz w:val="24"/>
                <w:szCs w:val="24"/>
              </w:rPr>
            </w:pPr>
            <w:r w:rsidRPr="00A32BE0">
              <w:rPr>
                <w:rFonts w:ascii="Times New Roman" w:eastAsiaTheme="minorEastAsia" w:hAnsi="Times New Roman"/>
                <w:b/>
                <w:bCs/>
                <w:sz w:val="24"/>
                <w:szCs w:val="24"/>
              </w:rPr>
              <w:t>0</w:t>
            </w:r>
          </w:p>
        </w:tc>
      </w:tr>
      <w:tr w:rsidR="009A6637" w:rsidRPr="00A32BE0" w:rsidTr="00C06E00">
        <w:trPr>
          <w:cantSplit/>
          <w:trHeight w:val="567"/>
          <w:jc w:val="center"/>
        </w:trPr>
        <w:tc>
          <w:tcPr>
            <w:tcW w:w="2589" w:type="dxa"/>
            <w:tcBorders>
              <w:top w:val="single" w:sz="4" w:space="0" w:color="auto"/>
              <w:left w:val="single" w:sz="6" w:space="0" w:color="auto"/>
              <w:bottom w:val="single" w:sz="4" w:space="0" w:color="auto"/>
              <w:right w:val="single" w:sz="4" w:space="0" w:color="auto"/>
            </w:tcBorders>
            <w:vAlign w:val="center"/>
          </w:tcPr>
          <w:p w:rsidR="009A6637" w:rsidRPr="00A32BE0" w:rsidRDefault="00992A79" w:rsidP="00EA6245">
            <w:pPr>
              <w:rPr>
                <w:rFonts w:ascii="Times New Roman" w:eastAsiaTheme="minorEastAsia" w:hAnsi="Times New Roman"/>
                <w:sz w:val="24"/>
                <w:szCs w:val="24"/>
              </w:rPr>
            </w:pPr>
            <w:r w:rsidRPr="00A32BE0">
              <w:rPr>
                <w:rFonts w:ascii="Times New Roman" w:eastAsiaTheme="minorEastAsia" w:hAnsi="Times New Roman"/>
                <w:sz w:val="24"/>
                <w:szCs w:val="24"/>
              </w:rPr>
              <w:t xml:space="preserve">4. </w:t>
            </w:r>
            <w:r w:rsidRPr="00A32BE0">
              <w:rPr>
                <w:rFonts w:ascii="Times New Roman" w:eastAsiaTheme="minorEastAsia" w:hAnsi="Times New Roman"/>
                <w:sz w:val="24"/>
                <w:szCs w:val="24"/>
              </w:rPr>
              <w:t>材料费</w:t>
            </w:r>
          </w:p>
        </w:tc>
        <w:tc>
          <w:tcPr>
            <w:tcW w:w="1275" w:type="dxa"/>
            <w:tcBorders>
              <w:top w:val="single" w:sz="4" w:space="0" w:color="auto"/>
              <w:left w:val="single" w:sz="4" w:space="0" w:color="auto"/>
              <w:bottom w:val="single" w:sz="4" w:space="0" w:color="auto"/>
              <w:right w:val="single" w:sz="4" w:space="0" w:color="auto"/>
            </w:tcBorders>
            <w:vAlign w:val="center"/>
          </w:tcPr>
          <w:p w:rsidR="009A6637" w:rsidRPr="00A32BE0" w:rsidRDefault="001D4D91" w:rsidP="00EA6245">
            <w:pPr>
              <w:jc w:val="center"/>
              <w:rPr>
                <w:rFonts w:ascii="Times New Roman" w:eastAsiaTheme="minorEastAsia" w:hAnsi="Times New Roman"/>
                <w:b/>
                <w:bCs/>
                <w:sz w:val="24"/>
                <w:szCs w:val="24"/>
              </w:rPr>
            </w:pPr>
            <w:r w:rsidRPr="00A32BE0">
              <w:rPr>
                <w:rFonts w:ascii="Times New Roman" w:eastAsiaTheme="minorEastAsia" w:hAnsi="Times New Roman"/>
                <w:b/>
                <w:bCs/>
                <w:sz w:val="24"/>
                <w:szCs w:val="24"/>
              </w:rPr>
              <w:t>8000</w:t>
            </w:r>
          </w:p>
        </w:tc>
        <w:tc>
          <w:tcPr>
            <w:tcW w:w="2308" w:type="dxa"/>
            <w:tcBorders>
              <w:top w:val="single" w:sz="4" w:space="0" w:color="auto"/>
              <w:left w:val="single" w:sz="4" w:space="0" w:color="auto"/>
              <w:bottom w:val="single" w:sz="4" w:space="0" w:color="auto"/>
              <w:right w:val="single" w:sz="4" w:space="0" w:color="auto"/>
            </w:tcBorders>
            <w:vAlign w:val="center"/>
          </w:tcPr>
          <w:p w:rsidR="002C1604" w:rsidRPr="00A32BE0" w:rsidRDefault="001D4D91" w:rsidP="00EA6245">
            <w:pPr>
              <w:jc w:val="center"/>
              <w:rPr>
                <w:rFonts w:ascii="Times New Roman" w:eastAsiaTheme="minorEastAsia" w:hAnsi="Times New Roman"/>
                <w:b/>
                <w:bCs/>
                <w:sz w:val="24"/>
                <w:szCs w:val="24"/>
              </w:rPr>
            </w:pPr>
            <w:r w:rsidRPr="00A32BE0">
              <w:rPr>
                <w:rFonts w:ascii="Times New Roman" w:eastAsiaTheme="minorEastAsia" w:hAnsi="Times New Roman"/>
                <w:b/>
                <w:bCs/>
                <w:sz w:val="24"/>
                <w:szCs w:val="24"/>
              </w:rPr>
              <w:t>用于</w:t>
            </w:r>
            <w:r w:rsidR="002C1604" w:rsidRPr="00A32BE0">
              <w:rPr>
                <w:rFonts w:ascii="Times New Roman" w:eastAsiaTheme="minorEastAsia" w:hAnsi="Times New Roman"/>
                <w:b/>
                <w:bCs/>
                <w:sz w:val="24"/>
                <w:szCs w:val="24"/>
              </w:rPr>
              <w:t>波纹管、混凝土、钢筋、</w:t>
            </w:r>
            <w:r w:rsidRPr="00A32BE0">
              <w:rPr>
                <w:rFonts w:ascii="Times New Roman" w:eastAsiaTheme="minorEastAsia" w:hAnsi="Times New Roman"/>
                <w:b/>
                <w:bCs/>
                <w:sz w:val="24"/>
                <w:szCs w:val="24"/>
              </w:rPr>
              <w:t>压电陶瓷、电线以及放大器等实验耗材</w:t>
            </w:r>
          </w:p>
        </w:tc>
        <w:tc>
          <w:tcPr>
            <w:tcW w:w="1276" w:type="dxa"/>
            <w:tcBorders>
              <w:top w:val="single" w:sz="4" w:space="0" w:color="auto"/>
              <w:left w:val="single" w:sz="4" w:space="0" w:color="auto"/>
              <w:bottom w:val="single" w:sz="4" w:space="0" w:color="auto"/>
              <w:right w:val="single" w:sz="4" w:space="0" w:color="auto"/>
            </w:tcBorders>
            <w:vAlign w:val="center"/>
          </w:tcPr>
          <w:p w:rsidR="009A6637" w:rsidRPr="00A32BE0" w:rsidRDefault="001221A4" w:rsidP="00EA6245">
            <w:pPr>
              <w:jc w:val="center"/>
              <w:rPr>
                <w:rFonts w:ascii="Times New Roman" w:eastAsiaTheme="minorEastAsia" w:hAnsi="Times New Roman"/>
                <w:b/>
                <w:bCs/>
                <w:sz w:val="24"/>
                <w:szCs w:val="24"/>
              </w:rPr>
            </w:pPr>
            <w:r w:rsidRPr="00A32BE0">
              <w:rPr>
                <w:rFonts w:ascii="Times New Roman" w:eastAsiaTheme="minorEastAsia" w:hAnsi="Times New Roman"/>
                <w:b/>
                <w:bCs/>
                <w:sz w:val="24"/>
                <w:szCs w:val="24"/>
              </w:rPr>
              <w:t>2400</w:t>
            </w:r>
          </w:p>
        </w:tc>
        <w:tc>
          <w:tcPr>
            <w:tcW w:w="1293" w:type="dxa"/>
            <w:tcBorders>
              <w:top w:val="single" w:sz="4" w:space="0" w:color="auto"/>
              <w:left w:val="single" w:sz="4" w:space="0" w:color="auto"/>
              <w:bottom w:val="single" w:sz="4" w:space="0" w:color="auto"/>
              <w:right w:val="single" w:sz="4" w:space="0" w:color="auto"/>
            </w:tcBorders>
            <w:vAlign w:val="center"/>
          </w:tcPr>
          <w:p w:rsidR="009A6637" w:rsidRPr="00A32BE0" w:rsidRDefault="001221A4" w:rsidP="00EA6245">
            <w:pPr>
              <w:jc w:val="center"/>
              <w:rPr>
                <w:rFonts w:ascii="Times New Roman" w:eastAsiaTheme="minorEastAsia" w:hAnsi="Times New Roman"/>
                <w:b/>
                <w:bCs/>
                <w:sz w:val="24"/>
                <w:szCs w:val="24"/>
              </w:rPr>
            </w:pPr>
            <w:r w:rsidRPr="00A32BE0">
              <w:rPr>
                <w:rFonts w:ascii="Times New Roman" w:eastAsiaTheme="minorEastAsia" w:hAnsi="Times New Roman"/>
                <w:b/>
                <w:bCs/>
                <w:sz w:val="24"/>
                <w:szCs w:val="24"/>
              </w:rPr>
              <w:t>5600</w:t>
            </w:r>
          </w:p>
        </w:tc>
      </w:tr>
      <w:tr w:rsidR="009A6637" w:rsidRPr="00A32BE0" w:rsidTr="00C06E00">
        <w:trPr>
          <w:cantSplit/>
          <w:trHeight w:val="567"/>
          <w:jc w:val="center"/>
        </w:trPr>
        <w:tc>
          <w:tcPr>
            <w:tcW w:w="2589" w:type="dxa"/>
            <w:tcBorders>
              <w:top w:val="single" w:sz="4" w:space="0" w:color="auto"/>
              <w:left w:val="single" w:sz="6" w:space="0" w:color="auto"/>
              <w:bottom w:val="single" w:sz="4" w:space="0" w:color="auto"/>
              <w:right w:val="single" w:sz="4" w:space="0" w:color="auto"/>
            </w:tcBorders>
            <w:vAlign w:val="center"/>
          </w:tcPr>
          <w:p w:rsidR="009A6637" w:rsidRPr="00A32BE0" w:rsidRDefault="00992A79" w:rsidP="00EA6245">
            <w:pPr>
              <w:rPr>
                <w:rFonts w:ascii="Times New Roman" w:eastAsiaTheme="minorEastAsia" w:hAnsi="Times New Roman"/>
                <w:sz w:val="24"/>
                <w:szCs w:val="24"/>
              </w:rPr>
            </w:pPr>
            <w:r w:rsidRPr="00A32BE0">
              <w:rPr>
                <w:rFonts w:ascii="Times New Roman" w:eastAsiaTheme="minorEastAsia" w:hAnsi="Times New Roman"/>
                <w:sz w:val="24"/>
                <w:szCs w:val="24"/>
              </w:rPr>
              <w:t>学校批准经费</w:t>
            </w:r>
          </w:p>
        </w:tc>
        <w:tc>
          <w:tcPr>
            <w:tcW w:w="1275" w:type="dxa"/>
            <w:tcBorders>
              <w:top w:val="single" w:sz="4" w:space="0" w:color="auto"/>
              <w:left w:val="single" w:sz="4" w:space="0" w:color="auto"/>
              <w:bottom w:val="single" w:sz="4" w:space="0" w:color="auto"/>
              <w:right w:val="single" w:sz="4" w:space="0" w:color="auto"/>
            </w:tcBorders>
            <w:vAlign w:val="center"/>
          </w:tcPr>
          <w:p w:rsidR="009A6637" w:rsidRPr="00A32BE0" w:rsidRDefault="00A80026" w:rsidP="00EA6245">
            <w:pPr>
              <w:jc w:val="center"/>
              <w:rPr>
                <w:rFonts w:ascii="Times New Roman" w:eastAsiaTheme="minorEastAsia" w:hAnsi="Times New Roman"/>
                <w:b/>
                <w:bCs/>
                <w:sz w:val="24"/>
                <w:szCs w:val="24"/>
              </w:rPr>
            </w:pPr>
            <w:r w:rsidRPr="00A32BE0">
              <w:rPr>
                <w:rFonts w:ascii="Times New Roman" w:eastAsiaTheme="minorEastAsia" w:hAnsi="Times New Roman"/>
                <w:b/>
                <w:bCs/>
                <w:sz w:val="24"/>
                <w:szCs w:val="24"/>
              </w:rPr>
              <w:t>10000</w:t>
            </w:r>
          </w:p>
        </w:tc>
        <w:tc>
          <w:tcPr>
            <w:tcW w:w="2308" w:type="dxa"/>
            <w:tcBorders>
              <w:top w:val="single" w:sz="4" w:space="0" w:color="auto"/>
              <w:left w:val="single" w:sz="4" w:space="0" w:color="auto"/>
              <w:bottom w:val="single" w:sz="4" w:space="0" w:color="auto"/>
              <w:right w:val="single" w:sz="4" w:space="0" w:color="auto"/>
            </w:tcBorders>
            <w:vAlign w:val="center"/>
          </w:tcPr>
          <w:p w:rsidR="009A6637" w:rsidRPr="00A32BE0" w:rsidRDefault="009A6637" w:rsidP="00EA6245">
            <w:pPr>
              <w:jc w:val="center"/>
              <w:rPr>
                <w:rFonts w:ascii="Times New Roman" w:eastAsiaTheme="minorEastAsia" w:hAnsi="Times New Roman"/>
                <w:b/>
                <w:bCs/>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9A6637" w:rsidRPr="00A32BE0" w:rsidRDefault="00A80026" w:rsidP="00EA6245">
            <w:pPr>
              <w:jc w:val="center"/>
              <w:rPr>
                <w:rFonts w:ascii="Times New Roman" w:eastAsiaTheme="minorEastAsia" w:hAnsi="Times New Roman"/>
                <w:b/>
                <w:bCs/>
                <w:sz w:val="24"/>
                <w:szCs w:val="24"/>
              </w:rPr>
            </w:pPr>
            <w:r w:rsidRPr="00A32BE0">
              <w:rPr>
                <w:rFonts w:ascii="Times New Roman" w:eastAsiaTheme="minorEastAsia" w:hAnsi="Times New Roman"/>
                <w:b/>
                <w:bCs/>
                <w:sz w:val="24"/>
                <w:szCs w:val="24"/>
              </w:rPr>
              <w:t>3000</w:t>
            </w:r>
          </w:p>
        </w:tc>
        <w:tc>
          <w:tcPr>
            <w:tcW w:w="1293" w:type="dxa"/>
            <w:tcBorders>
              <w:top w:val="single" w:sz="4" w:space="0" w:color="auto"/>
              <w:left w:val="single" w:sz="4" w:space="0" w:color="auto"/>
              <w:bottom w:val="single" w:sz="4" w:space="0" w:color="auto"/>
              <w:right w:val="single" w:sz="4" w:space="0" w:color="auto"/>
            </w:tcBorders>
            <w:vAlign w:val="center"/>
          </w:tcPr>
          <w:p w:rsidR="009A6637" w:rsidRPr="00A32BE0" w:rsidRDefault="00A80026" w:rsidP="00EA6245">
            <w:pPr>
              <w:jc w:val="center"/>
              <w:rPr>
                <w:rFonts w:ascii="Times New Roman" w:eastAsiaTheme="minorEastAsia" w:hAnsi="Times New Roman"/>
                <w:b/>
                <w:bCs/>
                <w:sz w:val="24"/>
                <w:szCs w:val="24"/>
              </w:rPr>
            </w:pPr>
            <w:r w:rsidRPr="00A32BE0">
              <w:rPr>
                <w:rFonts w:ascii="Times New Roman" w:eastAsiaTheme="minorEastAsia" w:hAnsi="Times New Roman"/>
                <w:b/>
                <w:bCs/>
                <w:sz w:val="24"/>
                <w:szCs w:val="24"/>
              </w:rPr>
              <w:t>7000</w:t>
            </w:r>
          </w:p>
        </w:tc>
      </w:tr>
    </w:tbl>
    <w:p w:rsidR="009A6637" w:rsidRPr="00A32BE0" w:rsidRDefault="00992A79" w:rsidP="001B3326">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sidRPr="00A32BE0">
        <w:rPr>
          <w:rFonts w:ascii="Times New Roman" w:eastAsia="黑体" w:hint="eastAsia"/>
          <w:bCs/>
          <w:sz w:val="28"/>
        </w:rPr>
        <w:t>指导教师意见</w:t>
      </w:r>
    </w:p>
    <w:tbl>
      <w:tblPr>
        <w:tblW w:w="8542"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42"/>
      </w:tblGrid>
      <w:tr w:rsidR="009A6637" w:rsidRPr="00A32BE0" w:rsidTr="00C06E00">
        <w:trPr>
          <w:trHeight w:hRule="exact" w:val="3685"/>
          <w:jc w:val="center"/>
        </w:trPr>
        <w:tc>
          <w:tcPr>
            <w:tcW w:w="8542" w:type="dxa"/>
            <w:tcBorders>
              <w:top w:val="single" w:sz="4" w:space="0" w:color="auto"/>
              <w:left w:val="single" w:sz="4" w:space="0" w:color="auto"/>
              <w:bottom w:val="single" w:sz="4" w:space="0" w:color="auto"/>
              <w:right w:val="single" w:sz="4" w:space="0" w:color="auto"/>
            </w:tcBorders>
            <w:vAlign w:val="center"/>
          </w:tcPr>
          <w:p w:rsidR="009A6637" w:rsidRPr="00A32BE0" w:rsidRDefault="009A6637" w:rsidP="00EA6245">
            <w:pPr>
              <w:rPr>
                <w:rFonts w:ascii="Times New Roman" w:eastAsia="仿宋_GB2312" w:hAnsi="Times New Roman"/>
                <w:sz w:val="24"/>
              </w:rPr>
            </w:pPr>
          </w:p>
          <w:p w:rsidR="00C06E00" w:rsidRDefault="00C06E00" w:rsidP="00C06E00">
            <w:pPr>
              <w:widowControl/>
              <w:adjustRightInd w:val="0"/>
              <w:snapToGrid w:val="0"/>
              <w:spacing w:after="200" w:line="400" w:lineRule="exact"/>
              <w:ind w:firstLineChars="200" w:firstLine="480"/>
              <w:rPr>
                <w:rFonts w:ascii="Times New Roman" w:eastAsiaTheme="minorEastAsia" w:hAnsiTheme="minorEastAsia"/>
                <w:kern w:val="0"/>
                <w:sz w:val="24"/>
                <w:szCs w:val="24"/>
              </w:rPr>
            </w:pPr>
          </w:p>
          <w:p w:rsidR="009A6637" w:rsidRPr="001B3326" w:rsidRDefault="00430EA0" w:rsidP="001B3326">
            <w:pPr>
              <w:widowControl/>
              <w:adjustRightInd w:val="0"/>
              <w:snapToGrid w:val="0"/>
              <w:spacing w:after="200" w:line="480" w:lineRule="exact"/>
              <w:ind w:firstLineChars="200" w:firstLine="560"/>
              <w:rPr>
                <w:rFonts w:ascii="Times New Roman" w:eastAsiaTheme="minorEastAsia" w:hAnsi="Times New Roman"/>
                <w:sz w:val="28"/>
                <w:szCs w:val="28"/>
              </w:rPr>
            </w:pPr>
            <w:r w:rsidRPr="001B3326">
              <w:rPr>
                <w:rFonts w:ascii="Times New Roman" w:eastAsiaTheme="minorEastAsia" w:hAnsiTheme="minorEastAsia" w:hint="eastAsia"/>
                <w:kern w:val="0"/>
                <w:sz w:val="28"/>
                <w:szCs w:val="28"/>
              </w:rPr>
              <w:t>该申报书选题合理，研究目标明确，研究计划详实，符合申报书要求，同意支持几位进行项目申报。</w:t>
            </w:r>
            <w:r w:rsidR="00992A79" w:rsidRPr="001B3326">
              <w:rPr>
                <w:rFonts w:ascii="Times New Roman" w:eastAsiaTheme="minorEastAsia" w:hAnsi="Times New Roman" w:hint="eastAsia"/>
                <w:sz w:val="28"/>
                <w:szCs w:val="28"/>
              </w:rPr>
              <w:t xml:space="preserve">                                           </w:t>
            </w:r>
          </w:p>
          <w:p w:rsidR="00EA6245" w:rsidRPr="00A32BE0" w:rsidRDefault="00EA6245" w:rsidP="00EA6245">
            <w:pPr>
              <w:spacing w:line="360" w:lineRule="auto"/>
              <w:rPr>
                <w:rFonts w:ascii="Times New Roman" w:eastAsia="仿宋_GB2312" w:hAnsi="Times New Roman"/>
                <w:sz w:val="24"/>
              </w:rPr>
            </w:pPr>
          </w:p>
          <w:p w:rsidR="00EA6245" w:rsidRPr="00A32BE0" w:rsidRDefault="00EA6245" w:rsidP="00565548">
            <w:pPr>
              <w:spacing w:line="400" w:lineRule="exact"/>
              <w:ind w:rightChars="256" w:right="538"/>
              <w:jc w:val="center"/>
              <w:rPr>
                <w:rFonts w:ascii="Times New Roman" w:eastAsia="仿宋_GB2312" w:hAnsi="Times New Roman"/>
                <w:b/>
                <w:sz w:val="24"/>
              </w:rPr>
            </w:pPr>
            <w:r w:rsidRPr="00A32BE0">
              <w:rPr>
                <w:rFonts w:ascii="Times New Roman" w:eastAsia="仿宋_GB2312" w:hAnsi="Times New Roman" w:hint="eastAsia"/>
                <w:b/>
                <w:sz w:val="24"/>
              </w:rPr>
              <w:t xml:space="preserve">                     </w:t>
            </w:r>
            <w:r w:rsidRPr="00A32BE0">
              <w:rPr>
                <w:rFonts w:ascii="Times New Roman" w:eastAsia="仿宋_GB2312" w:hAnsi="Times New Roman" w:hint="eastAsia"/>
                <w:b/>
                <w:sz w:val="24"/>
              </w:rPr>
              <w:t>导师（签章）：</w:t>
            </w:r>
          </w:p>
          <w:p w:rsidR="009A6637" w:rsidRPr="00A32BE0" w:rsidRDefault="00992A79" w:rsidP="00EA6245">
            <w:pPr>
              <w:spacing w:line="360" w:lineRule="auto"/>
              <w:ind w:firstLineChars="2415" w:firstLine="5819"/>
              <w:jc w:val="center"/>
              <w:rPr>
                <w:rFonts w:ascii="Times New Roman" w:eastAsia="仿宋_GB2312" w:hAnsi="Times New Roman"/>
                <w:b/>
                <w:sz w:val="24"/>
              </w:rPr>
            </w:pPr>
            <w:r w:rsidRPr="00A32BE0">
              <w:rPr>
                <w:rFonts w:ascii="Times New Roman" w:eastAsia="仿宋_GB2312" w:hAnsi="Times New Roman" w:hint="eastAsia"/>
                <w:b/>
                <w:sz w:val="24"/>
              </w:rPr>
              <w:t>年</w:t>
            </w:r>
            <w:r w:rsidRPr="00A32BE0">
              <w:rPr>
                <w:rFonts w:ascii="Times New Roman" w:eastAsia="仿宋_GB2312" w:hAnsi="Times New Roman" w:hint="eastAsia"/>
                <w:b/>
                <w:sz w:val="24"/>
              </w:rPr>
              <w:t xml:space="preserve"> </w:t>
            </w:r>
            <w:r w:rsidR="00CA3EE8" w:rsidRPr="00A32BE0">
              <w:rPr>
                <w:rFonts w:ascii="Times New Roman" w:eastAsia="仿宋_GB2312" w:hAnsi="Times New Roman" w:hint="eastAsia"/>
                <w:b/>
                <w:sz w:val="24"/>
              </w:rPr>
              <w:t xml:space="preserve"> </w:t>
            </w:r>
            <w:r w:rsidRPr="00A32BE0">
              <w:rPr>
                <w:rFonts w:ascii="Times New Roman" w:eastAsia="仿宋_GB2312" w:hAnsi="Times New Roman" w:hint="eastAsia"/>
                <w:b/>
                <w:sz w:val="24"/>
              </w:rPr>
              <w:t>月</w:t>
            </w:r>
            <w:r w:rsidRPr="00A32BE0">
              <w:rPr>
                <w:rFonts w:ascii="Times New Roman" w:eastAsia="仿宋_GB2312" w:hAnsi="Times New Roman" w:hint="eastAsia"/>
                <w:b/>
                <w:sz w:val="24"/>
              </w:rPr>
              <w:t xml:space="preserve"> </w:t>
            </w:r>
            <w:r w:rsidR="00CA3EE8" w:rsidRPr="00A32BE0">
              <w:rPr>
                <w:rFonts w:ascii="Times New Roman" w:eastAsia="仿宋_GB2312" w:hAnsi="Times New Roman" w:hint="eastAsia"/>
                <w:b/>
                <w:sz w:val="24"/>
              </w:rPr>
              <w:t xml:space="preserve">  </w:t>
            </w:r>
            <w:r w:rsidRPr="00A32BE0">
              <w:rPr>
                <w:rFonts w:ascii="Times New Roman" w:eastAsia="仿宋_GB2312" w:hAnsi="Times New Roman" w:hint="eastAsia"/>
                <w:b/>
                <w:sz w:val="24"/>
              </w:rPr>
              <w:t>日</w:t>
            </w:r>
          </w:p>
          <w:p w:rsidR="00DB3268" w:rsidRPr="00A32BE0" w:rsidRDefault="00DB3268" w:rsidP="00EA6245">
            <w:pPr>
              <w:spacing w:line="360" w:lineRule="auto"/>
              <w:ind w:firstLineChars="2639" w:firstLine="6358"/>
              <w:rPr>
                <w:rFonts w:ascii="Times New Roman" w:eastAsia="仿宋_GB2312" w:hAnsi="Times New Roman"/>
                <w:b/>
                <w:sz w:val="24"/>
              </w:rPr>
            </w:pPr>
          </w:p>
        </w:tc>
      </w:tr>
    </w:tbl>
    <w:p w:rsidR="009A6637" w:rsidRPr="00A32BE0" w:rsidRDefault="00992A79" w:rsidP="001B3326">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sidRPr="00A32BE0">
        <w:rPr>
          <w:rFonts w:ascii="Times New Roman" w:eastAsia="黑体" w:hint="eastAsia"/>
          <w:bCs/>
          <w:sz w:val="28"/>
        </w:rPr>
        <w:lastRenderedPageBreak/>
        <w:t>院系大学生创新创业训练计划专家组意见</w:t>
      </w:r>
      <w:r w:rsidRPr="00A32BE0">
        <w:rPr>
          <w:rFonts w:ascii="Times New Roman" w:eastAsia="黑体" w:hAnsi="Times New Roman"/>
          <w:bCs/>
          <w:sz w:val="28"/>
        </w:rPr>
        <w:t xml:space="preserve"> </w:t>
      </w:r>
    </w:p>
    <w:tbl>
      <w:tblPr>
        <w:tblW w:w="8505"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05"/>
      </w:tblGrid>
      <w:tr w:rsidR="009A6637" w:rsidRPr="00A32BE0" w:rsidTr="00C06E00">
        <w:trPr>
          <w:trHeight w:hRule="exact" w:val="3685"/>
          <w:jc w:val="center"/>
        </w:trPr>
        <w:tc>
          <w:tcPr>
            <w:tcW w:w="8505" w:type="dxa"/>
            <w:tcBorders>
              <w:top w:val="single" w:sz="4" w:space="0" w:color="auto"/>
              <w:left w:val="single" w:sz="4" w:space="0" w:color="auto"/>
              <w:bottom w:val="single" w:sz="4" w:space="0" w:color="auto"/>
              <w:right w:val="single" w:sz="4" w:space="0" w:color="auto"/>
            </w:tcBorders>
          </w:tcPr>
          <w:p w:rsidR="009A6637" w:rsidRPr="00A32BE0" w:rsidRDefault="009A6637">
            <w:pPr>
              <w:rPr>
                <w:rFonts w:ascii="Times New Roman" w:eastAsia="仿宋_GB2312" w:hAnsi="Times New Roman"/>
                <w:sz w:val="24"/>
              </w:rPr>
            </w:pPr>
          </w:p>
          <w:p w:rsidR="009A6637" w:rsidRPr="00A32BE0" w:rsidRDefault="003D71E8" w:rsidP="001B3326">
            <w:pPr>
              <w:spacing w:beforeLines="200" w:before="624" w:afterLines="200" w:after="624"/>
              <w:ind w:firstLineChars="200" w:firstLine="480"/>
              <w:jc w:val="left"/>
              <w:rPr>
                <w:rFonts w:ascii="Times New Roman" w:hAnsi="Times New Roman" w:cs="宋体"/>
                <w:sz w:val="28"/>
                <w:szCs w:val="28"/>
              </w:rPr>
            </w:pPr>
            <w:r w:rsidRPr="00A32BE0">
              <w:rPr>
                <w:rFonts w:ascii="Times New Roman" w:eastAsia="仿宋_GB2312" w:hAnsi="Times New Roman" w:hint="eastAsia"/>
                <w:sz w:val="24"/>
              </w:rPr>
              <w:t xml:space="preserve">   </w:t>
            </w:r>
            <w:r w:rsidRPr="00A32BE0">
              <w:rPr>
                <w:rFonts w:ascii="Times New Roman" w:hAnsi="Times New Roman" w:cs="宋体" w:hint="eastAsia"/>
                <w:sz w:val="28"/>
                <w:szCs w:val="28"/>
              </w:rPr>
              <w:t>同意推荐校级项目</w:t>
            </w:r>
          </w:p>
          <w:p w:rsidR="009A6637" w:rsidRPr="00A32BE0" w:rsidRDefault="00992A79" w:rsidP="00EA6245">
            <w:pPr>
              <w:spacing w:line="360" w:lineRule="auto"/>
              <w:rPr>
                <w:rFonts w:ascii="Times New Roman" w:eastAsia="仿宋_GB2312" w:hAnsi="Times New Roman"/>
                <w:b/>
                <w:sz w:val="24"/>
              </w:rPr>
            </w:pPr>
            <w:r w:rsidRPr="00A32BE0">
              <w:rPr>
                <w:rFonts w:ascii="Times New Roman" w:eastAsia="仿宋_GB2312" w:hAnsi="Times New Roman" w:hint="eastAsia"/>
                <w:sz w:val="24"/>
              </w:rPr>
              <w:t xml:space="preserve">                                   </w:t>
            </w:r>
            <w:r w:rsidRPr="00A32BE0">
              <w:rPr>
                <w:rFonts w:ascii="Times New Roman" w:eastAsia="仿宋_GB2312" w:hAnsi="Times New Roman" w:hint="eastAsia"/>
                <w:b/>
                <w:sz w:val="24"/>
              </w:rPr>
              <w:t>专家组组长（签章）：</w:t>
            </w:r>
          </w:p>
          <w:p w:rsidR="009A6637" w:rsidRPr="00A32BE0" w:rsidRDefault="00992A79">
            <w:pPr>
              <w:ind w:firstLineChars="2605" w:firstLine="6276"/>
              <w:rPr>
                <w:rFonts w:ascii="Times New Roman" w:eastAsia="楷体" w:hAnsi="Times New Roman"/>
              </w:rPr>
            </w:pPr>
            <w:r w:rsidRPr="00A32BE0">
              <w:rPr>
                <w:rFonts w:ascii="Times New Roman" w:eastAsia="仿宋_GB2312" w:hAnsi="Times New Roman" w:hint="eastAsia"/>
                <w:b/>
                <w:sz w:val="24"/>
              </w:rPr>
              <w:t>年</w:t>
            </w:r>
            <w:r w:rsidRPr="00A32BE0">
              <w:rPr>
                <w:rFonts w:ascii="Times New Roman" w:eastAsia="仿宋_GB2312" w:hAnsi="Times New Roman" w:hint="eastAsia"/>
                <w:b/>
                <w:sz w:val="24"/>
              </w:rPr>
              <w:t xml:space="preserve">  </w:t>
            </w:r>
            <w:r w:rsidRPr="00A32BE0">
              <w:rPr>
                <w:rFonts w:ascii="Times New Roman" w:eastAsia="仿宋_GB2312" w:hAnsi="Times New Roman" w:hint="eastAsia"/>
                <w:b/>
                <w:sz w:val="24"/>
              </w:rPr>
              <w:t>月</w:t>
            </w:r>
            <w:r w:rsidRPr="00A32BE0">
              <w:rPr>
                <w:rFonts w:ascii="Times New Roman" w:eastAsia="仿宋_GB2312" w:hAnsi="Times New Roman" w:hint="eastAsia"/>
                <w:b/>
                <w:sz w:val="24"/>
              </w:rPr>
              <w:t xml:space="preserve">   </w:t>
            </w:r>
            <w:r w:rsidRPr="00A32BE0">
              <w:rPr>
                <w:rFonts w:ascii="Times New Roman" w:eastAsia="仿宋_GB2312" w:hAnsi="Times New Roman" w:hint="eastAsia"/>
                <w:b/>
                <w:sz w:val="24"/>
              </w:rPr>
              <w:t>日</w:t>
            </w:r>
          </w:p>
        </w:tc>
      </w:tr>
    </w:tbl>
    <w:p w:rsidR="009A6637" w:rsidRPr="00A32BE0" w:rsidRDefault="00992A79" w:rsidP="001B3326">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sidRPr="00A32BE0">
        <w:rPr>
          <w:rFonts w:ascii="Times New Roman" w:eastAsia="黑体" w:hint="eastAsia"/>
          <w:bCs/>
          <w:sz w:val="28"/>
        </w:rPr>
        <w:t>学校大学生创新创业训练计划专家组意见</w:t>
      </w:r>
      <w:r w:rsidRPr="00A32BE0">
        <w:rPr>
          <w:rFonts w:ascii="Times New Roman" w:eastAsia="黑体" w:hAnsi="Times New Roman" w:hint="eastAsia"/>
          <w:bCs/>
          <w:sz w:val="28"/>
        </w:rPr>
        <w:t xml:space="preserve"> </w:t>
      </w:r>
    </w:p>
    <w:tbl>
      <w:tblPr>
        <w:tblW w:w="8505"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05"/>
      </w:tblGrid>
      <w:tr w:rsidR="009A6637" w:rsidRPr="00A32BE0" w:rsidTr="00C06E00">
        <w:trPr>
          <w:trHeight w:hRule="exact" w:val="3685"/>
          <w:jc w:val="center"/>
        </w:trPr>
        <w:tc>
          <w:tcPr>
            <w:tcW w:w="8505" w:type="dxa"/>
            <w:tcBorders>
              <w:top w:val="single" w:sz="4" w:space="0" w:color="auto"/>
              <w:left w:val="single" w:sz="4" w:space="0" w:color="auto"/>
              <w:bottom w:val="single" w:sz="4" w:space="0" w:color="auto"/>
              <w:right w:val="single" w:sz="4" w:space="0" w:color="auto"/>
            </w:tcBorders>
          </w:tcPr>
          <w:p w:rsidR="009A6637" w:rsidRPr="00A32BE0" w:rsidRDefault="009A6637">
            <w:pPr>
              <w:rPr>
                <w:rFonts w:ascii="Times New Roman" w:eastAsia="仿宋_GB2312" w:hAnsi="Times New Roman"/>
                <w:sz w:val="24"/>
              </w:rPr>
            </w:pPr>
          </w:p>
          <w:p w:rsidR="009A6637" w:rsidRPr="00A32BE0" w:rsidRDefault="003D71E8" w:rsidP="001B3326">
            <w:pPr>
              <w:spacing w:beforeLines="200" w:before="624" w:afterLines="200" w:after="624"/>
              <w:ind w:firstLineChars="200" w:firstLine="480"/>
              <w:jc w:val="left"/>
              <w:rPr>
                <w:rFonts w:ascii="Times New Roman" w:eastAsiaTheme="minorEastAsia" w:hAnsi="Times New Roman"/>
                <w:sz w:val="24"/>
              </w:rPr>
            </w:pPr>
            <w:r w:rsidRPr="00A32BE0">
              <w:rPr>
                <w:rFonts w:ascii="Times New Roman" w:eastAsia="仿宋_GB2312" w:hAnsi="Times New Roman" w:hint="eastAsia"/>
                <w:sz w:val="24"/>
              </w:rPr>
              <w:t xml:space="preserve">    </w:t>
            </w:r>
            <w:r w:rsidRPr="00A32BE0">
              <w:rPr>
                <w:rFonts w:ascii="Times New Roman" w:hAnsi="Times New Roman" w:cs="宋体" w:hint="eastAsia"/>
                <w:sz w:val="28"/>
                <w:szCs w:val="28"/>
              </w:rPr>
              <w:t>同意推荐省级项目</w:t>
            </w:r>
          </w:p>
          <w:p w:rsidR="009A6637" w:rsidRPr="00A32BE0" w:rsidRDefault="00992A79" w:rsidP="00565548">
            <w:pPr>
              <w:spacing w:line="360" w:lineRule="auto"/>
              <w:ind w:firstLineChars="1768" w:firstLine="4260"/>
              <w:rPr>
                <w:rFonts w:ascii="Times New Roman" w:eastAsia="仿宋_GB2312" w:hAnsi="Times New Roman"/>
                <w:b/>
                <w:sz w:val="24"/>
              </w:rPr>
            </w:pPr>
            <w:r w:rsidRPr="00A32BE0">
              <w:rPr>
                <w:rFonts w:ascii="Times New Roman" w:eastAsia="仿宋_GB2312" w:hAnsi="Times New Roman" w:hint="eastAsia"/>
                <w:b/>
                <w:sz w:val="24"/>
              </w:rPr>
              <w:t>负责人（签章）：</w:t>
            </w:r>
          </w:p>
          <w:p w:rsidR="009A6637" w:rsidRPr="00A32BE0" w:rsidRDefault="00992A79" w:rsidP="00565548">
            <w:pPr>
              <w:spacing w:line="360" w:lineRule="auto"/>
              <w:ind w:firstLineChars="2591" w:firstLine="6243"/>
              <w:rPr>
                <w:rFonts w:ascii="Times New Roman" w:eastAsia="仿宋_GB2312" w:hAnsi="Times New Roman"/>
                <w:b/>
                <w:sz w:val="24"/>
              </w:rPr>
            </w:pPr>
            <w:r w:rsidRPr="00A32BE0">
              <w:rPr>
                <w:rFonts w:ascii="Times New Roman" w:eastAsia="仿宋_GB2312" w:hAnsi="Times New Roman" w:hint="eastAsia"/>
                <w:b/>
                <w:sz w:val="24"/>
              </w:rPr>
              <w:t>年</w:t>
            </w:r>
            <w:r w:rsidRPr="00A32BE0">
              <w:rPr>
                <w:rFonts w:ascii="Times New Roman" w:eastAsia="仿宋_GB2312" w:hAnsi="Times New Roman" w:hint="eastAsia"/>
                <w:b/>
                <w:sz w:val="24"/>
              </w:rPr>
              <w:t xml:space="preserve">  </w:t>
            </w:r>
            <w:r w:rsidRPr="00A32BE0">
              <w:rPr>
                <w:rFonts w:ascii="Times New Roman" w:eastAsia="仿宋_GB2312" w:hAnsi="Times New Roman" w:hint="eastAsia"/>
                <w:b/>
                <w:sz w:val="24"/>
              </w:rPr>
              <w:t>月</w:t>
            </w:r>
            <w:r w:rsidRPr="00A32BE0">
              <w:rPr>
                <w:rFonts w:ascii="Times New Roman" w:eastAsia="仿宋_GB2312" w:hAnsi="Times New Roman" w:hint="eastAsia"/>
                <w:b/>
                <w:sz w:val="24"/>
              </w:rPr>
              <w:t xml:space="preserve">   </w:t>
            </w:r>
            <w:r w:rsidRPr="00A32BE0">
              <w:rPr>
                <w:rFonts w:ascii="Times New Roman" w:eastAsia="仿宋_GB2312" w:hAnsi="Times New Roman" w:hint="eastAsia"/>
                <w:b/>
                <w:sz w:val="24"/>
              </w:rPr>
              <w:t>日</w:t>
            </w:r>
          </w:p>
        </w:tc>
      </w:tr>
    </w:tbl>
    <w:p w:rsidR="009A6637" w:rsidRPr="00A32BE0" w:rsidRDefault="00992A79" w:rsidP="001B3326">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sidRPr="00A32BE0">
        <w:rPr>
          <w:rFonts w:ascii="Times New Roman" w:eastAsia="黑体" w:hint="eastAsia"/>
          <w:bCs/>
          <w:sz w:val="28"/>
        </w:rPr>
        <w:t>大学生创新创业训练计划领导小组审批意见</w:t>
      </w:r>
    </w:p>
    <w:tbl>
      <w:tblPr>
        <w:tblW w:w="8505"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05"/>
      </w:tblGrid>
      <w:tr w:rsidR="009A6637" w:rsidRPr="00A32BE0" w:rsidTr="00C06E00">
        <w:trPr>
          <w:trHeight w:hRule="exact" w:val="3685"/>
          <w:jc w:val="center"/>
        </w:trPr>
        <w:tc>
          <w:tcPr>
            <w:tcW w:w="8505" w:type="dxa"/>
            <w:tcBorders>
              <w:top w:val="single" w:sz="4" w:space="0" w:color="auto"/>
              <w:left w:val="single" w:sz="4" w:space="0" w:color="auto"/>
              <w:bottom w:val="single" w:sz="4" w:space="0" w:color="auto"/>
              <w:right w:val="single" w:sz="4" w:space="0" w:color="auto"/>
            </w:tcBorders>
          </w:tcPr>
          <w:p w:rsidR="009A6637" w:rsidRPr="00A32BE0" w:rsidRDefault="009A6637">
            <w:pPr>
              <w:rPr>
                <w:rFonts w:ascii="Times New Roman" w:eastAsia="仿宋_GB2312" w:hAnsi="Times New Roman"/>
                <w:sz w:val="24"/>
              </w:rPr>
            </w:pPr>
          </w:p>
          <w:p w:rsidR="009A6637" w:rsidRPr="00A32BE0" w:rsidRDefault="003D71E8" w:rsidP="001B3326">
            <w:pPr>
              <w:spacing w:beforeLines="200" w:before="624" w:afterLines="200" w:after="624"/>
              <w:ind w:firstLineChars="200" w:firstLine="480"/>
              <w:jc w:val="left"/>
              <w:rPr>
                <w:rFonts w:ascii="Times New Roman" w:hAnsi="Times New Roman" w:cs="宋体"/>
                <w:sz w:val="28"/>
                <w:szCs w:val="28"/>
              </w:rPr>
            </w:pPr>
            <w:r w:rsidRPr="00A32BE0">
              <w:rPr>
                <w:rFonts w:ascii="Times New Roman" w:eastAsia="仿宋_GB2312" w:hAnsi="Times New Roman" w:hint="eastAsia"/>
                <w:sz w:val="24"/>
              </w:rPr>
              <w:t xml:space="preserve">   </w:t>
            </w:r>
            <w:r w:rsidRPr="00A32BE0">
              <w:rPr>
                <w:rFonts w:ascii="Times New Roman" w:hAnsi="Times New Roman" w:cs="宋体" w:hint="eastAsia"/>
                <w:sz w:val="28"/>
                <w:szCs w:val="28"/>
              </w:rPr>
              <w:t xml:space="preserve"> </w:t>
            </w:r>
            <w:r w:rsidRPr="00A32BE0">
              <w:rPr>
                <w:rFonts w:ascii="Times New Roman" w:hAnsi="Times New Roman" w:cs="宋体" w:hint="eastAsia"/>
                <w:sz w:val="28"/>
                <w:szCs w:val="28"/>
              </w:rPr>
              <w:t>同意</w:t>
            </w:r>
          </w:p>
          <w:p w:rsidR="009A6637" w:rsidRPr="00A32BE0" w:rsidRDefault="00992A79" w:rsidP="00565548">
            <w:pPr>
              <w:spacing w:line="360" w:lineRule="auto"/>
              <w:ind w:firstLineChars="1768" w:firstLine="4260"/>
              <w:rPr>
                <w:rFonts w:ascii="Times New Roman" w:eastAsia="仿宋_GB2312" w:hAnsi="Times New Roman"/>
                <w:b/>
                <w:sz w:val="24"/>
              </w:rPr>
            </w:pPr>
            <w:r w:rsidRPr="00A32BE0">
              <w:rPr>
                <w:rFonts w:ascii="Times New Roman" w:eastAsia="仿宋_GB2312" w:hAnsi="Times New Roman" w:hint="eastAsia"/>
                <w:b/>
                <w:sz w:val="24"/>
              </w:rPr>
              <w:t>负责人（签章）：</w:t>
            </w:r>
          </w:p>
          <w:p w:rsidR="009A6637" w:rsidRPr="00A32BE0" w:rsidRDefault="00992A79" w:rsidP="00565548">
            <w:pPr>
              <w:spacing w:line="360" w:lineRule="auto"/>
              <w:ind w:firstLineChars="2591" w:firstLine="6243"/>
              <w:rPr>
                <w:rFonts w:ascii="Times New Roman" w:eastAsia="仿宋_GB2312" w:hAnsi="Times New Roman"/>
                <w:b/>
                <w:sz w:val="24"/>
              </w:rPr>
            </w:pPr>
            <w:r w:rsidRPr="00A32BE0">
              <w:rPr>
                <w:rFonts w:ascii="Times New Roman" w:eastAsia="仿宋_GB2312" w:hAnsi="Times New Roman" w:hint="eastAsia"/>
                <w:b/>
                <w:sz w:val="24"/>
              </w:rPr>
              <w:t>年</w:t>
            </w:r>
            <w:r w:rsidRPr="00A32BE0">
              <w:rPr>
                <w:rFonts w:ascii="Times New Roman" w:eastAsia="仿宋_GB2312" w:hAnsi="Times New Roman" w:hint="eastAsia"/>
                <w:b/>
                <w:sz w:val="24"/>
              </w:rPr>
              <w:t xml:space="preserve">  </w:t>
            </w:r>
            <w:r w:rsidRPr="00A32BE0">
              <w:rPr>
                <w:rFonts w:ascii="Times New Roman" w:eastAsia="仿宋_GB2312" w:hAnsi="Times New Roman" w:hint="eastAsia"/>
                <w:b/>
                <w:sz w:val="24"/>
              </w:rPr>
              <w:t>月</w:t>
            </w:r>
            <w:r w:rsidRPr="00A32BE0">
              <w:rPr>
                <w:rFonts w:ascii="Times New Roman" w:eastAsia="仿宋_GB2312" w:hAnsi="Times New Roman" w:hint="eastAsia"/>
                <w:b/>
                <w:sz w:val="24"/>
              </w:rPr>
              <w:t xml:space="preserve">   </w:t>
            </w:r>
            <w:r w:rsidRPr="00A32BE0">
              <w:rPr>
                <w:rFonts w:ascii="Times New Roman" w:eastAsia="仿宋_GB2312" w:hAnsi="Times New Roman" w:hint="eastAsia"/>
                <w:b/>
                <w:sz w:val="24"/>
              </w:rPr>
              <w:t>日</w:t>
            </w:r>
          </w:p>
        </w:tc>
      </w:tr>
    </w:tbl>
    <w:p w:rsidR="009A6637" w:rsidRPr="00A32BE0" w:rsidRDefault="009A6637" w:rsidP="00A32BE0">
      <w:pPr>
        <w:snapToGrid w:val="0"/>
        <w:rPr>
          <w:rFonts w:ascii="Times New Roman" w:hAnsi="Times New Roman"/>
          <w:sz w:val="2"/>
        </w:rPr>
      </w:pPr>
    </w:p>
    <w:sectPr w:rsidR="009A6637" w:rsidRPr="00A32BE0" w:rsidSect="00A32BE0">
      <w:footerReference w:type="default" r:id="rId10"/>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90BA5" w:rsidRDefault="00490BA5" w:rsidP="008246E9">
      <w:r>
        <w:separator/>
      </w:r>
    </w:p>
  </w:endnote>
  <w:endnote w:type="continuationSeparator" w:id="0">
    <w:p w:rsidR="00490BA5" w:rsidRDefault="00490BA5" w:rsidP="00824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sz w:val="21"/>
        <w:szCs w:val="21"/>
      </w:rPr>
      <w:id w:val="41660067"/>
      <w:docPartObj>
        <w:docPartGallery w:val="Page Numbers (Bottom of Page)"/>
        <w:docPartUnique/>
      </w:docPartObj>
    </w:sdtPr>
    <w:sdtEndPr/>
    <w:sdtContent>
      <w:p w:rsidR="00A32BE0" w:rsidRPr="00A32BE0" w:rsidRDefault="00AE4B55">
        <w:pPr>
          <w:pStyle w:val="a4"/>
          <w:jc w:val="center"/>
          <w:rPr>
            <w:rFonts w:ascii="Times New Roman" w:hAnsi="Times New Roman"/>
            <w:sz w:val="21"/>
            <w:szCs w:val="21"/>
          </w:rPr>
        </w:pPr>
        <w:r w:rsidRPr="00A32BE0">
          <w:rPr>
            <w:rFonts w:ascii="Times New Roman" w:hAnsi="Times New Roman"/>
            <w:sz w:val="21"/>
            <w:szCs w:val="21"/>
          </w:rPr>
          <w:fldChar w:fldCharType="begin"/>
        </w:r>
        <w:r w:rsidR="00A32BE0" w:rsidRPr="00A32BE0">
          <w:rPr>
            <w:rFonts w:ascii="Times New Roman" w:hAnsi="Times New Roman"/>
            <w:sz w:val="21"/>
            <w:szCs w:val="21"/>
          </w:rPr>
          <w:instrText xml:space="preserve"> PAGE   \* MERGEFORMAT </w:instrText>
        </w:r>
        <w:r w:rsidRPr="00A32BE0">
          <w:rPr>
            <w:rFonts w:ascii="Times New Roman" w:hAnsi="Times New Roman"/>
            <w:sz w:val="21"/>
            <w:szCs w:val="21"/>
          </w:rPr>
          <w:fldChar w:fldCharType="separate"/>
        </w:r>
        <w:r w:rsidR="001B3326" w:rsidRPr="001B3326">
          <w:rPr>
            <w:rFonts w:ascii="Times New Roman" w:hAnsi="Times New Roman"/>
            <w:noProof/>
            <w:sz w:val="21"/>
            <w:szCs w:val="21"/>
            <w:lang w:val="zh-CN"/>
          </w:rPr>
          <w:t>11</w:t>
        </w:r>
        <w:r w:rsidRPr="00A32BE0">
          <w:rPr>
            <w:rFonts w:ascii="Times New Roman" w:hAnsi="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90BA5" w:rsidRDefault="00490BA5" w:rsidP="008246E9">
      <w:r>
        <w:separator/>
      </w:r>
    </w:p>
  </w:footnote>
  <w:footnote w:type="continuationSeparator" w:id="0">
    <w:p w:rsidR="00490BA5" w:rsidRDefault="00490BA5" w:rsidP="008246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E93DEA"/>
    <w:multiLevelType w:val="multilevel"/>
    <w:tmpl w:val="06E93DEA"/>
    <w:lvl w:ilvl="0">
      <w:start w:val="1"/>
      <w:numFmt w:val="japaneseCounting"/>
      <w:lvlText w:val="（%1）"/>
      <w:lvlJc w:val="left"/>
      <w:pPr>
        <w:tabs>
          <w:tab w:val="left" w:pos="972"/>
        </w:tabs>
        <w:ind w:left="972" w:hanging="972"/>
      </w:pPr>
      <w:rPr>
        <w:rFonts w:hint="default"/>
      </w:rPr>
    </w:lvl>
    <w:lvl w:ilvl="1">
      <w:start w:val="1"/>
      <w:numFmt w:val="decimal"/>
      <w:lvlText w:val="%2."/>
      <w:lvlJc w:val="left"/>
      <w:pPr>
        <w:tabs>
          <w:tab w:val="left" w:pos="780"/>
        </w:tabs>
        <w:ind w:left="780" w:hanging="360"/>
      </w:pPr>
      <w:rPr>
        <w:rFonts w:hint="default"/>
        <w:b w:val="0"/>
      </w:rPr>
    </w:lvl>
    <w:lvl w:ilvl="2">
      <w:start w:val="1"/>
      <w:numFmt w:val="japaneseCounting"/>
      <w:lvlText w:val="%3、"/>
      <w:lvlJc w:val="left"/>
      <w:pPr>
        <w:tabs>
          <w:tab w:val="left" w:pos="1560"/>
        </w:tabs>
        <w:ind w:left="1560" w:hanging="720"/>
      </w:pPr>
      <w:rPr>
        <w:rFonts w:hint="default"/>
      </w:rPr>
    </w:lvl>
    <w:lvl w:ilvl="3">
      <w:start w:val="2"/>
      <w:numFmt w:val="decimal"/>
      <w:lvlText w:val="%4"/>
      <w:lvlJc w:val="left"/>
      <w:pPr>
        <w:ind w:left="1620" w:hanging="360"/>
      </w:pPr>
      <w:rPr>
        <w:rFonts w:hint="default"/>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15:restartNumberingAfterBreak="0">
    <w:nsid w:val="0A8254E7"/>
    <w:multiLevelType w:val="multilevel"/>
    <w:tmpl w:val="0A8254E7"/>
    <w:lvl w:ilvl="0">
      <w:start w:val="1"/>
      <w:numFmt w:val="decimal"/>
      <w:lvlText w:val="（%1）"/>
      <w:lvlJc w:val="left"/>
      <w:pPr>
        <w:tabs>
          <w:tab w:val="left" w:pos="1544"/>
        </w:tabs>
        <w:ind w:left="1544" w:hanging="984"/>
      </w:pPr>
    </w:lvl>
    <w:lvl w:ilvl="1">
      <w:start w:val="1"/>
      <w:numFmt w:val="japaneseCounting"/>
      <w:lvlText w:val="%2、"/>
      <w:lvlJc w:val="left"/>
      <w:pPr>
        <w:tabs>
          <w:tab w:val="left" w:pos="1532"/>
        </w:tabs>
        <w:ind w:left="1532" w:hanging="552"/>
      </w:pPr>
      <w:rPr>
        <w:rFonts w:eastAsia="黑体"/>
        <w:sz w:val="28"/>
      </w:rPr>
    </w:lvl>
    <w:lvl w:ilvl="2">
      <w:start w:val="1"/>
      <w:numFmt w:val="lowerRoman"/>
      <w:lvlText w:val="%3."/>
      <w:lvlJc w:val="right"/>
      <w:pPr>
        <w:tabs>
          <w:tab w:val="left" w:pos="1820"/>
        </w:tabs>
        <w:ind w:left="1820" w:hanging="420"/>
      </w:pPr>
    </w:lvl>
    <w:lvl w:ilvl="3">
      <w:start w:val="1"/>
      <w:numFmt w:val="decimal"/>
      <w:lvlText w:val="%4."/>
      <w:lvlJc w:val="left"/>
      <w:pPr>
        <w:tabs>
          <w:tab w:val="left" w:pos="2240"/>
        </w:tabs>
        <w:ind w:left="2240" w:hanging="420"/>
      </w:pPr>
    </w:lvl>
    <w:lvl w:ilvl="4">
      <w:start w:val="1"/>
      <w:numFmt w:val="lowerLetter"/>
      <w:lvlText w:val="%5)"/>
      <w:lvlJc w:val="left"/>
      <w:pPr>
        <w:tabs>
          <w:tab w:val="left" w:pos="2660"/>
        </w:tabs>
        <w:ind w:left="2660" w:hanging="420"/>
      </w:pPr>
    </w:lvl>
    <w:lvl w:ilvl="5">
      <w:start w:val="1"/>
      <w:numFmt w:val="lowerRoman"/>
      <w:lvlText w:val="%6."/>
      <w:lvlJc w:val="right"/>
      <w:pPr>
        <w:tabs>
          <w:tab w:val="left" w:pos="3080"/>
        </w:tabs>
        <w:ind w:left="3080" w:hanging="420"/>
      </w:pPr>
    </w:lvl>
    <w:lvl w:ilvl="6">
      <w:start w:val="1"/>
      <w:numFmt w:val="decimal"/>
      <w:lvlText w:val="%7."/>
      <w:lvlJc w:val="left"/>
      <w:pPr>
        <w:tabs>
          <w:tab w:val="left" w:pos="3500"/>
        </w:tabs>
        <w:ind w:left="3500" w:hanging="420"/>
      </w:pPr>
    </w:lvl>
    <w:lvl w:ilvl="7">
      <w:start w:val="1"/>
      <w:numFmt w:val="lowerLetter"/>
      <w:lvlText w:val="%8)"/>
      <w:lvlJc w:val="left"/>
      <w:pPr>
        <w:tabs>
          <w:tab w:val="left" w:pos="3920"/>
        </w:tabs>
        <w:ind w:left="3920" w:hanging="420"/>
      </w:pPr>
    </w:lvl>
    <w:lvl w:ilvl="8">
      <w:start w:val="1"/>
      <w:numFmt w:val="lowerRoman"/>
      <w:lvlText w:val="%9."/>
      <w:lvlJc w:val="right"/>
      <w:pPr>
        <w:tabs>
          <w:tab w:val="left" w:pos="4340"/>
        </w:tabs>
        <w:ind w:left="4340" w:hanging="420"/>
      </w:pPr>
    </w:lvl>
  </w:abstractNum>
  <w:abstractNum w:abstractNumId="2" w15:restartNumberingAfterBreak="0">
    <w:nsid w:val="1E2A7585"/>
    <w:multiLevelType w:val="multilevel"/>
    <w:tmpl w:val="1E2A7585"/>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 w15:restartNumberingAfterBreak="0">
    <w:nsid w:val="2FF16145"/>
    <w:multiLevelType w:val="hybridMultilevel"/>
    <w:tmpl w:val="FC109FAA"/>
    <w:lvl w:ilvl="0" w:tplc="B2C83D7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9E64C65"/>
    <w:multiLevelType w:val="hybridMultilevel"/>
    <w:tmpl w:val="F2C875E0"/>
    <w:lvl w:ilvl="0" w:tplc="7176434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72A27"/>
    <w:rsid w:val="000178C7"/>
    <w:rsid w:val="00084656"/>
    <w:rsid w:val="000F5A27"/>
    <w:rsid w:val="000F5FFF"/>
    <w:rsid w:val="001221A4"/>
    <w:rsid w:val="00163BA3"/>
    <w:rsid w:val="00172A27"/>
    <w:rsid w:val="001B3326"/>
    <w:rsid w:val="001D4D91"/>
    <w:rsid w:val="0028700C"/>
    <w:rsid w:val="002C1604"/>
    <w:rsid w:val="003530F7"/>
    <w:rsid w:val="00367574"/>
    <w:rsid w:val="003D71E8"/>
    <w:rsid w:val="00417796"/>
    <w:rsid w:val="00427FAE"/>
    <w:rsid w:val="00430EA0"/>
    <w:rsid w:val="00490BA5"/>
    <w:rsid w:val="00565548"/>
    <w:rsid w:val="005D4381"/>
    <w:rsid w:val="005F46D6"/>
    <w:rsid w:val="006579D1"/>
    <w:rsid w:val="00681F69"/>
    <w:rsid w:val="0069386D"/>
    <w:rsid w:val="006E46D7"/>
    <w:rsid w:val="00754954"/>
    <w:rsid w:val="007C28DC"/>
    <w:rsid w:val="008246E9"/>
    <w:rsid w:val="00896982"/>
    <w:rsid w:val="00932B92"/>
    <w:rsid w:val="00992A79"/>
    <w:rsid w:val="009A6637"/>
    <w:rsid w:val="009B58CF"/>
    <w:rsid w:val="00A32BE0"/>
    <w:rsid w:val="00A80026"/>
    <w:rsid w:val="00AE4B55"/>
    <w:rsid w:val="00B20F6D"/>
    <w:rsid w:val="00B833EA"/>
    <w:rsid w:val="00C06E00"/>
    <w:rsid w:val="00C4649E"/>
    <w:rsid w:val="00C553F9"/>
    <w:rsid w:val="00CA3EE8"/>
    <w:rsid w:val="00DB3268"/>
    <w:rsid w:val="00DD4419"/>
    <w:rsid w:val="00E55A3E"/>
    <w:rsid w:val="00E575AC"/>
    <w:rsid w:val="00E94EE5"/>
    <w:rsid w:val="00EA6245"/>
    <w:rsid w:val="00F2103B"/>
    <w:rsid w:val="00FB5005"/>
    <w:rsid w:val="00FF42D4"/>
    <w:rsid w:val="05763F86"/>
    <w:rsid w:val="1B48478E"/>
    <w:rsid w:val="3AC6557F"/>
    <w:rsid w:val="44706715"/>
    <w:rsid w:val="47962FFD"/>
    <w:rsid w:val="7C773952"/>
    <w:rsid w:val="7CF464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AutoShape 11"/>
        <o:r id="V:Rule2" type="connector" idref="#AutoShape 14"/>
        <o:r id="V:Rule3" type="connector" idref="#AutoShape 16"/>
        <o:r id="V:Rule4" type="connector" idref="#AutoShape 12"/>
        <o:r id="V:Rule5" type="connector" idref="#AutoShape 15"/>
        <o:r id="V:Rule6" type="connector" idref="#AutoShape 13"/>
      </o:rules>
    </o:shapelayout>
  </w:shapeDefaults>
  <w:decimalSymbol w:val="."/>
  <w:listSeparator w:val=","/>
  <w15:docId w15:val="{86CA871C-E2D5-4F93-AAB0-A1EFFDD25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17796"/>
    <w:pPr>
      <w:widowControl w:val="0"/>
      <w:jc w:val="both"/>
    </w:pPr>
    <w:rPr>
      <w:rFonts w:ascii="Calibri" w:eastAsia="宋体" w:hAnsi="Calibri" w:cs="Times New Roman"/>
      <w:kern w:val="2"/>
      <w:sz w:val="21"/>
      <w:szCs w:val="22"/>
    </w:rPr>
  </w:style>
  <w:style w:type="paragraph" w:styleId="3">
    <w:name w:val="heading 3"/>
    <w:basedOn w:val="a"/>
    <w:next w:val="a"/>
    <w:unhideWhenUsed/>
    <w:qFormat/>
    <w:rsid w:val="00E575AC"/>
    <w:pPr>
      <w:keepNext/>
      <w:keepLines/>
      <w:numPr>
        <w:ilvl w:val="2"/>
        <w:numId w:val="1"/>
      </w:numPr>
      <w:spacing w:beforeLines="50" w:afterLines="50"/>
      <w:outlineLvl w:val="2"/>
    </w:pPr>
    <w:rPr>
      <w:rFonts w:ascii="Times New Roman" w:eastAsia="仿宋_GB2312" w:hAnsi="Times New Roman"/>
      <w:b/>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unhideWhenUsed/>
    <w:rsid w:val="00E575AC"/>
    <w:pPr>
      <w:jc w:val="left"/>
    </w:pPr>
  </w:style>
  <w:style w:type="paragraph" w:styleId="a4">
    <w:name w:val="footer"/>
    <w:basedOn w:val="a"/>
    <w:link w:val="a5"/>
    <w:uiPriority w:val="99"/>
    <w:rsid w:val="00E575AC"/>
    <w:pPr>
      <w:tabs>
        <w:tab w:val="center" w:pos="4153"/>
        <w:tab w:val="right" w:pos="8306"/>
      </w:tabs>
      <w:snapToGrid w:val="0"/>
      <w:jc w:val="left"/>
    </w:pPr>
    <w:rPr>
      <w:sz w:val="18"/>
      <w:szCs w:val="18"/>
    </w:rPr>
  </w:style>
  <w:style w:type="paragraph" w:styleId="a6">
    <w:name w:val="header"/>
    <w:basedOn w:val="a"/>
    <w:link w:val="a7"/>
    <w:rsid w:val="00E575AC"/>
    <w:pPr>
      <w:pBdr>
        <w:bottom w:val="single" w:sz="6" w:space="1" w:color="auto"/>
      </w:pBdr>
      <w:tabs>
        <w:tab w:val="center" w:pos="4153"/>
        <w:tab w:val="right" w:pos="8306"/>
      </w:tabs>
      <w:snapToGrid w:val="0"/>
      <w:jc w:val="center"/>
    </w:pPr>
    <w:rPr>
      <w:sz w:val="18"/>
      <w:szCs w:val="18"/>
    </w:rPr>
  </w:style>
  <w:style w:type="paragraph" w:customStyle="1" w:styleId="1">
    <w:name w:val="列出段落1"/>
    <w:basedOn w:val="a"/>
    <w:uiPriority w:val="34"/>
    <w:qFormat/>
    <w:rsid w:val="00E575AC"/>
    <w:pPr>
      <w:ind w:firstLineChars="200" w:firstLine="420"/>
    </w:pPr>
  </w:style>
  <w:style w:type="character" w:customStyle="1" w:styleId="a7">
    <w:name w:val="页眉 字符"/>
    <w:basedOn w:val="a0"/>
    <w:link w:val="a6"/>
    <w:rsid w:val="00E575AC"/>
    <w:rPr>
      <w:rFonts w:ascii="Calibri" w:eastAsia="宋体" w:hAnsi="Calibri" w:cs="Times New Roman"/>
      <w:kern w:val="2"/>
      <w:sz w:val="18"/>
      <w:szCs w:val="18"/>
    </w:rPr>
  </w:style>
  <w:style w:type="character" w:customStyle="1" w:styleId="a5">
    <w:name w:val="页脚 字符"/>
    <w:basedOn w:val="a0"/>
    <w:link w:val="a4"/>
    <w:uiPriority w:val="99"/>
    <w:rsid w:val="00E575AC"/>
    <w:rPr>
      <w:rFonts w:ascii="Calibri" w:eastAsia="宋体" w:hAnsi="Calibri" w:cs="Times New Roman"/>
      <w:kern w:val="2"/>
      <w:sz w:val="18"/>
      <w:szCs w:val="18"/>
    </w:rPr>
  </w:style>
  <w:style w:type="character" w:styleId="a8">
    <w:name w:val="annotation reference"/>
    <w:basedOn w:val="a0"/>
    <w:semiHidden/>
    <w:unhideWhenUsed/>
    <w:rsid w:val="00E575AC"/>
    <w:rPr>
      <w:sz w:val="21"/>
      <w:szCs w:val="21"/>
    </w:rPr>
  </w:style>
  <w:style w:type="paragraph" w:styleId="a9">
    <w:name w:val="Balloon Text"/>
    <w:basedOn w:val="a"/>
    <w:link w:val="aa"/>
    <w:rsid w:val="008246E9"/>
    <w:rPr>
      <w:sz w:val="18"/>
      <w:szCs w:val="18"/>
    </w:rPr>
  </w:style>
  <w:style w:type="character" w:customStyle="1" w:styleId="aa">
    <w:name w:val="批注框文本 字符"/>
    <w:basedOn w:val="a0"/>
    <w:link w:val="a9"/>
    <w:rsid w:val="008246E9"/>
    <w:rPr>
      <w:rFonts w:ascii="Calibri" w:eastAsia="宋体" w:hAnsi="Calibri" w:cs="Times New Roman"/>
      <w:kern w:val="2"/>
      <w:sz w:val="18"/>
      <w:szCs w:val="18"/>
    </w:rPr>
  </w:style>
  <w:style w:type="paragraph" w:styleId="ab">
    <w:name w:val="List Paragraph"/>
    <w:basedOn w:val="a"/>
    <w:uiPriority w:val="99"/>
    <w:unhideWhenUsed/>
    <w:qFormat/>
    <w:rsid w:val="00430EA0"/>
    <w:pPr>
      <w:widowControl/>
      <w:adjustRightInd w:val="0"/>
      <w:snapToGrid w:val="0"/>
      <w:spacing w:after="200"/>
      <w:ind w:firstLineChars="200" w:firstLine="420"/>
      <w:jc w:val="left"/>
    </w:pPr>
    <w:rPr>
      <w:rFonts w:ascii="Tahoma" w:eastAsia="微软雅黑" w:hAnsi="Tahoma"/>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222</TotalTime>
  <Pages>1</Pages>
  <Words>1564</Words>
  <Characters>8917</Characters>
  <Application>Microsoft Office Word</Application>
  <DocSecurity>0</DocSecurity>
  <Lines>74</Lines>
  <Paragraphs>20</Paragraphs>
  <ScaleCrop>false</ScaleCrop>
  <Company>china</Company>
  <LinksUpToDate>false</LinksUpToDate>
  <CharactersWithSpaces>10461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24</cp:revision>
  <cp:lastPrinted>2019-05-13T13:10:00Z</cp:lastPrinted>
  <dcterms:created xsi:type="dcterms:W3CDTF">2017-03-23T12:27:00Z</dcterms:created>
  <dcterms:modified xsi:type="dcterms:W3CDTF">2020-03-16T08:46:00Z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